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5F" w:rsidRPr="00D8043C" w:rsidRDefault="004A6C5F" w:rsidP="004A6C5F">
      <w:pPr>
        <w:widowControl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bookmarkStart w:id="1" w:name="_GoBack"/>
      <w:bookmarkEnd w:id="1"/>
    </w:p>
    <w:p w:rsidR="00D8043C" w:rsidRPr="00D8043C" w:rsidRDefault="001914D3" w:rsidP="00F9271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71C">
        <w:rPr>
          <w:rFonts w:ascii="Times New Roman" w:hAnsi="Times New Roman" w:cs="Times New Roman"/>
          <w:b/>
          <w:noProof/>
          <w:sz w:val="20"/>
          <w:szCs w:val="20"/>
        </w:rPr>
        <w:lastRenderedPageBreak/>
        <w:drawing>
          <wp:inline distT="0" distB="0" distL="0" distR="0">
            <wp:extent cx="7315200" cy="1061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43C" w:rsidRPr="002456B1" w:rsidRDefault="00F9271C" w:rsidP="00F9271C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456B1">
        <w:rPr>
          <w:rFonts w:ascii="Times New Roman" w:hAnsi="Times New Roman" w:cs="Times New Roman"/>
          <w:b/>
          <w:sz w:val="16"/>
          <w:szCs w:val="16"/>
        </w:rPr>
        <w:lastRenderedPageBreak/>
        <w:t xml:space="preserve">11 класс </w:t>
      </w:r>
    </w:p>
    <w:p w:rsidR="00D8043C" w:rsidRPr="002456B1" w:rsidRDefault="00D8043C" w:rsidP="006F5C7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A6C5F" w:rsidRPr="002456B1" w:rsidRDefault="006F5C77" w:rsidP="00EE24BF">
      <w:pPr>
        <w:ind w:firstLine="567"/>
        <w:jc w:val="both"/>
        <w:rPr>
          <w:rFonts w:ascii="Times New Roman" w:hAnsi="Times New Roman" w:cs="Times New Roman"/>
          <w:spacing w:val="16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Рабочая программа «Литература» для 11 класс</w:t>
      </w:r>
      <w:r w:rsidR="006F6A8B" w:rsidRPr="002456B1">
        <w:rPr>
          <w:rFonts w:ascii="Times New Roman" w:hAnsi="Times New Roman" w:cs="Times New Roman"/>
          <w:sz w:val="16"/>
          <w:szCs w:val="16"/>
        </w:rPr>
        <w:t>а</w:t>
      </w:r>
      <w:r w:rsidRPr="002456B1">
        <w:rPr>
          <w:rFonts w:ascii="Times New Roman" w:hAnsi="Times New Roman" w:cs="Times New Roman"/>
          <w:sz w:val="16"/>
          <w:szCs w:val="16"/>
        </w:rPr>
        <w:t xml:space="preserve"> составлена в соответствии с требованиями федерального государственного образовательного стандарта среднего общего образования, с учетом содержания примерной основной образовательной программы среднего общего образования и рабочей программы по литературе к УМК в 11 классе -  «Русский язык и литература. Литература (базовый уровень)» под ред. Журавлева В. П. (авторы Михайлов О. Н., Шайтанов И. О., Чалмаев В. А. и др </w:t>
      </w:r>
    </w:p>
    <w:p w:rsidR="006F5C77" w:rsidRPr="002456B1" w:rsidRDefault="006F5C77" w:rsidP="00EE24BF">
      <w:pPr>
        <w:shd w:val="clear" w:color="auto" w:fill="FFFFFF"/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56B1">
        <w:rPr>
          <w:rFonts w:ascii="Times New Roman" w:hAnsi="Times New Roman" w:cs="Times New Roman"/>
          <w:b/>
          <w:bCs/>
          <w:sz w:val="16"/>
          <w:szCs w:val="16"/>
        </w:rPr>
        <w:t xml:space="preserve">Раздел 1. Результаты изучения </w:t>
      </w:r>
      <w:r w:rsidR="00EE24BF" w:rsidRPr="002456B1">
        <w:rPr>
          <w:rFonts w:ascii="Times New Roman" w:hAnsi="Times New Roman" w:cs="Times New Roman"/>
          <w:b/>
          <w:bCs/>
          <w:sz w:val="16"/>
          <w:szCs w:val="16"/>
        </w:rPr>
        <w:t>учебного предмета «Литература»:</w:t>
      </w:r>
    </w:p>
    <w:p w:rsidR="006F5C77" w:rsidRPr="002456B1" w:rsidRDefault="006F5C77" w:rsidP="00D8043C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b/>
          <w:bCs/>
          <w:sz w:val="16"/>
          <w:szCs w:val="16"/>
        </w:rPr>
        <w:t>Личностные результаты:</w:t>
      </w:r>
    </w:p>
    <w:p w:rsidR="006F5C77" w:rsidRPr="002456B1" w:rsidRDefault="004A6C5F" w:rsidP="00D8043C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2456B1">
        <w:rPr>
          <w:rFonts w:ascii="Times New Roman" w:hAnsi="Times New Roman" w:cs="Times New Roman"/>
          <w:snapToGrid w:val="0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t xml:space="preserve">  совершенствование духовно-нравственных  качеств личности,  воспитание чувства любви к многонациональному Отечеству, уважительного отношения к русской ли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softHyphen/>
        <w:t>тературе, к культурам других народов;</w:t>
      </w:r>
    </w:p>
    <w:p w:rsidR="006F5C77" w:rsidRPr="002456B1" w:rsidRDefault="004A6C5F" w:rsidP="00D8043C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2456B1">
        <w:rPr>
          <w:rFonts w:ascii="Times New Roman" w:hAnsi="Times New Roman" w:cs="Times New Roman"/>
          <w:snapToGrid w:val="0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t xml:space="preserve"> использование для решения познавательных и ком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softHyphen/>
        <w:t>муникативных задач различных источников информации (словари, энциклопедии, Интернет- ресурсы и др.).</w:t>
      </w:r>
    </w:p>
    <w:p w:rsidR="006F5C77" w:rsidRPr="002456B1" w:rsidRDefault="006F5C77" w:rsidP="00D8043C">
      <w:pPr>
        <w:suppressAutoHyphens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b/>
          <w:bCs/>
          <w:sz w:val="16"/>
          <w:szCs w:val="16"/>
        </w:rPr>
        <w:t xml:space="preserve">Метапредметные результаты: </w:t>
      </w:r>
    </w:p>
    <w:p w:rsidR="006F5C77" w:rsidRPr="002456B1" w:rsidRDefault="004A6C5F" w:rsidP="00D8043C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2456B1">
        <w:rPr>
          <w:rFonts w:ascii="Times New Roman" w:hAnsi="Times New Roman" w:cs="Times New Roman"/>
          <w:snapToGrid w:val="0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t xml:space="preserve">  умение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6F5C77" w:rsidRPr="002456B1" w:rsidRDefault="004A6C5F" w:rsidP="00D8043C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2456B1">
        <w:rPr>
          <w:rFonts w:ascii="Times New Roman" w:hAnsi="Times New Roman" w:cs="Times New Roman"/>
          <w:snapToGrid w:val="0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t xml:space="preserve">  умение самостоятельно организовывать собственную деятельность, оценивать ее, определять сферу своих интересов;</w:t>
      </w:r>
    </w:p>
    <w:p w:rsidR="006F5C77" w:rsidRPr="002456B1" w:rsidRDefault="004A6C5F" w:rsidP="00D8043C">
      <w:pPr>
        <w:jc w:val="both"/>
        <w:rPr>
          <w:rFonts w:ascii="Times New Roman" w:hAnsi="Times New Roman" w:cs="Times New Roman"/>
          <w:snapToGrid w:val="0"/>
          <w:sz w:val="16"/>
          <w:szCs w:val="16"/>
        </w:rPr>
      </w:pPr>
      <w:r w:rsidRPr="002456B1">
        <w:rPr>
          <w:rFonts w:ascii="Times New Roman" w:hAnsi="Times New Roman" w:cs="Times New Roman"/>
          <w:snapToGrid w:val="0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t xml:space="preserve"> умение работать с разными источниками информации, находить ее, анализировать, использовать в самосто</w:t>
      </w:r>
      <w:r w:rsidR="006F5C77" w:rsidRPr="002456B1">
        <w:rPr>
          <w:rFonts w:ascii="Times New Roman" w:hAnsi="Times New Roman" w:cs="Times New Roman"/>
          <w:snapToGrid w:val="0"/>
          <w:sz w:val="16"/>
          <w:szCs w:val="16"/>
        </w:rPr>
        <w:softHyphen/>
        <w:t>ятельной деятельности.</w:t>
      </w:r>
    </w:p>
    <w:p w:rsidR="006F5C77" w:rsidRPr="002456B1" w:rsidRDefault="006F5C77" w:rsidP="00D8043C">
      <w:pPr>
        <w:shd w:val="clear" w:color="auto" w:fill="FFFFFF"/>
        <w:suppressAutoHyphens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2456B1">
        <w:rPr>
          <w:rFonts w:ascii="Times New Roman" w:hAnsi="Times New Roman" w:cs="Times New Roman"/>
          <w:b/>
          <w:bCs/>
          <w:sz w:val="16"/>
          <w:szCs w:val="16"/>
        </w:rPr>
        <w:t>Предметные результаты: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организации многоаспектного диалога (в ред. Приказа Минобрнауки РФ </w:t>
      </w:r>
      <w:hyperlink r:id="rId6" w:anchor="l9" w:history="1">
        <w:r w:rsidR="006F5C77" w:rsidRPr="002456B1">
          <w:rPr>
            <w:rFonts w:ascii="Times New Roman" w:hAnsi="Times New Roman" w:cs="Times New Roman"/>
            <w:sz w:val="16"/>
            <w:szCs w:val="16"/>
          </w:rPr>
          <w:t>от 31.12.2015 N 1577</w:t>
        </w:r>
      </w:hyperlink>
      <w:r w:rsidR="006F5C77" w:rsidRPr="002456B1">
        <w:rPr>
          <w:rFonts w:ascii="Times New Roman" w:hAnsi="Times New Roman" w:cs="Times New Roman"/>
          <w:sz w:val="16"/>
          <w:szCs w:val="16"/>
        </w:rPr>
        <w:t>);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:rsidR="006F5C77" w:rsidRPr="002456B1" w:rsidRDefault="004A6C5F" w:rsidP="00D8043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Fonts w:ascii="Times New Roman" w:hAnsi="Times New Roman" w:cs="Times New Roman"/>
          <w:sz w:val="16"/>
          <w:szCs w:val="16"/>
        </w:rPr>
        <w:t>-</w:t>
      </w:r>
      <w:r w:rsidR="006F5C77" w:rsidRPr="002456B1">
        <w:rPr>
          <w:rFonts w:ascii="Times New Roman" w:hAnsi="Times New Roman" w:cs="Times New Roman"/>
          <w:sz w:val="16"/>
          <w:szCs w:val="16"/>
        </w:rPr>
        <w:t>знание произведений русской, родной и мировой литературы, приводя примеры двух или более текстов, затрагивающих общие темы или проблемы</w:t>
      </w:r>
    </w:p>
    <w:p w:rsidR="00B569ED" w:rsidRPr="002456B1" w:rsidRDefault="006F5C77" w:rsidP="00EE24BF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56B1">
        <w:rPr>
          <w:rFonts w:ascii="Times New Roman" w:hAnsi="Times New Roman" w:cs="Times New Roman"/>
          <w:b/>
          <w:bCs/>
          <w:sz w:val="16"/>
          <w:szCs w:val="16"/>
        </w:rPr>
        <w:t>Раздел 2. Содержание курса</w:t>
      </w:r>
      <w:bookmarkEnd w:id="0"/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Русская литература в контексте мировой художественной культуры XX столетия</w:t>
      </w:r>
      <w:r w:rsidRPr="002456B1">
        <w:rPr>
          <w:rStyle w:val="2"/>
          <w:color w:val="000000"/>
          <w:sz w:val="16"/>
          <w:szCs w:val="16"/>
        </w:rPr>
        <w:t>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</w:t>
      </w:r>
      <w:r w:rsidR="006F6A8B" w:rsidRPr="002456B1">
        <w:rPr>
          <w:rStyle w:val="2"/>
          <w:color w:val="000000"/>
          <w:sz w:val="16"/>
          <w:szCs w:val="16"/>
        </w:rPr>
        <w:t>,</w:t>
      </w:r>
      <w:r w:rsidRPr="002456B1">
        <w:rPr>
          <w:rStyle w:val="2"/>
          <w:color w:val="000000"/>
          <w:sz w:val="16"/>
          <w:szCs w:val="16"/>
        </w:rPr>
        <w:t xml:space="preserve"> литература, официально не признанная властью</w:t>
      </w:r>
      <w:r w:rsidR="006F6A8B" w:rsidRPr="002456B1">
        <w:rPr>
          <w:rStyle w:val="2"/>
          <w:color w:val="000000"/>
          <w:sz w:val="16"/>
          <w:szCs w:val="16"/>
        </w:rPr>
        <w:t>,</w:t>
      </w:r>
      <w:r w:rsidRPr="002456B1">
        <w:rPr>
          <w:rStyle w:val="2"/>
          <w:color w:val="000000"/>
          <w:sz w:val="16"/>
          <w:szCs w:val="16"/>
        </w:rPr>
        <w:t xml:space="preserve">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B569ED" w:rsidRPr="002456B1" w:rsidRDefault="006F6A8B" w:rsidP="00EE24B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 xml:space="preserve">Литература начала </w:t>
      </w:r>
      <w:r w:rsidRPr="002456B1">
        <w:rPr>
          <w:rStyle w:val="2"/>
          <w:b/>
          <w:bCs/>
          <w:color w:val="000000"/>
          <w:sz w:val="16"/>
          <w:szCs w:val="16"/>
          <w:lang w:val="en-US"/>
        </w:rPr>
        <w:t>XX</w:t>
      </w:r>
      <w:r w:rsidRPr="002456B1">
        <w:rPr>
          <w:rStyle w:val="2"/>
          <w:b/>
          <w:bCs/>
          <w:color w:val="000000"/>
          <w:sz w:val="16"/>
          <w:szCs w:val="16"/>
        </w:rPr>
        <w:t xml:space="preserve"> века.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</w:t>
      </w:r>
      <w:r w:rsidR="00311E16" w:rsidRPr="002456B1">
        <w:rPr>
          <w:rStyle w:val="2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 xml:space="preserve">эпоха </w:t>
      </w:r>
      <w:r w:rsidR="00B569ED" w:rsidRPr="002456B1">
        <w:rPr>
          <w:rStyle w:val="2"/>
          <w:color w:val="000000"/>
          <w:sz w:val="16"/>
          <w:szCs w:val="16"/>
          <w:lang w:eastAsia="en-US"/>
        </w:rPr>
        <w:t xml:space="preserve">— </w:t>
      </w:r>
      <w:r w:rsidR="00B569ED" w:rsidRPr="002456B1">
        <w:rPr>
          <w:rStyle w:val="2"/>
          <w:color w:val="000000"/>
          <w:sz w:val="16"/>
          <w:szCs w:val="16"/>
        </w:rPr>
        <w:t>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AE1277" w:rsidRPr="002456B1" w:rsidRDefault="00AE1277" w:rsidP="00EE24BF">
      <w:pPr>
        <w:pStyle w:val="20"/>
        <w:shd w:val="clear" w:color="auto" w:fill="auto"/>
        <w:spacing w:line="240" w:lineRule="auto"/>
        <w:rPr>
          <w:rStyle w:val="2Georgia"/>
          <w:rFonts w:ascii="Times New Roman" w:hAnsi="Times New Roman" w:cs="Times New Roman"/>
          <w:color w:val="000000"/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Писатели-реалисты начала 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  <w:lang w:val="en-US"/>
        </w:rPr>
        <w:t>XX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века. </w:t>
      </w:r>
    </w:p>
    <w:p w:rsidR="00B569ED" w:rsidRPr="002456B1" w:rsidRDefault="00B569ED" w:rsidP="00EE24BF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Иван Алексеевич Бунин.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3F4550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3F4550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tabs>
          <w:tab w:val="left" w:pos="3449"/>
        </w:tabs>
        <w:spacing w:line="240" w:lineRule="auto"/>
        <w:ind w:firstLine="720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Стихотворения: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ab/>
      </w:r>
      <w:r w:rsidR="006C6E51" w:rsidRPr="002456B1">
        <w:rPr>
          <w:rStyle w:val="51"/>
          <w:color w:val="000000"/>
          <w:sz w:val="16"/>
          <w:szCs w:val="16"/>
        </w:rPr>
        <w:t>«Крещенская ночь»,</w:t>
      </w:r>
      <w:r w:rsidRPr="002456B1">
        <w:rPr>
          <w:rStyle w:val="5"/>
          <w:b/>
          <w:bCs/>
          <w:i/>
          <w:iCs/>
          <w:color w:val="000000"/>
          <w:sz w:val="16"/>
          <w:szCs w:val="16"/>
        </w:rPr>
        <w:t xml:space="preserve"> </w:t>
      </w:r>
      <w:r w:rsidR="006C6E51" w:rsidRPr="002456B1">
        <w:rPr>
          <w:rStyle w:val="5"/>
          <w:color w:val="000000"/>
          <w:sz w:val="16"/>
          <w:szCs w:val="16"/>
        </w:rPr>
        <w:t>«Собака»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FA5E95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Один</w:t>
      </w:r>
      <w:r w:rsidR="00FA5E95" w:rsidRPr="002456B1">
        <w:rPr>
          <w:rStyle w:val="5"/>
          <w:color w:val="000000"/>
          <w:sz w:val="16"/>
          <w:szCs w:val="16"/>
        </w:rPr>
        <w:t>очество»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>(возможен выбор трех других стихотворений</w:t>
      </w:r>
      <w:r w:rsidRPr="002456B1">
        <w:rPr>
          <w:rStyle w:val="2"/>
          <w:color w:val="000000"/>
          <w:sz w:val="16"/>
          <w:szCs w:val="16"/>
        </w:rPr>
        <w:t>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EE24BF" w:rsidRPr="002456B1" w:rsidRDefault="00B569ED" w:rsidP="00F9271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Рассказы: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«Господин из Сан-Фр</w:t>
      </w:r>
      <w:r w:rsidR="0008636C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анци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с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к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о», «Чистый понедельник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Своеобразие лирического повествования в 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</w:t>
      </w:r>
      <w:r w:rsidR="00FA5E95" w:rsidRPr="002456B1">
        <w:rPr>
          <w:rStyle w:val="2"/>
          <w:color w:val="000000"/>
          <w:sz w:val="16"/>
          <w:szCs w:val="16"/>
        </w:rPr>
        <w:t>-</w:t>
      </w:r>
      <w:r w:rsidRPr="002456B1">
        <w:rPr>
          <w:rStyle w:val="2"/>
          <w:color w:val="000000"/>
          <w:sz w:val="16"/>
          <w:szCs w:val="16"/>
        </w:rPr>
        <w:t>философским обоб</w:t>
      </w:r>
      <w:r w:rsidR="00FA5E95" w:rsidRPr="002456B1">
        <w:rPr>
          <w:rStyle w:val="2"/>
          <w:color w:val="000000"/>
          <w:sz w:val="16"/>
          <w:szCs w:val="16"/>
        </w:rPr>
        <w:t>щ</w:t>
      </w:r>
      <w:r w:rsidRPr="002456B1">
        <w:rPr>
          <w:rStyle w:val="2"/>
          <w:color w:val="000000"/>
          <w:sz w:val="16"/>
          <w:szCs w:val="16"/>
        </w:rPr>
        <w:t>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</w:t>
      </w:r>
    </w:p>
    <w:p w:rsidR="0008636C" w:rsidRPr="002456B1" w:rsidRDefault="0008636C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"/>
          <w:color w:val="000000"/>
          <w:sz w:val="16"/>
          <w:szCs w:val="16"/>
        </w:rPr>
        <w:t>. Психологизм в художественной литературе. Рассказ (углубление представлений).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Александр Иванович Куприн.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3F4550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3F4550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Повести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«Поединок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, «Олеся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,</w:t>
      </w:r>
      <w:r w:rsidRPr="002456B1">
        <w:rPr>
          <w:rStyle w:val="2"/>
          <w:color w:val="000000"/>
          <w:sz w:val="16"/>
          <w:szCs w:val="16"/>
        </w:rPr>
        <w:t xml:space="preserve"> рассказ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«Гранатовый браслет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color w:val="000000"/>
          <w:sz w:val="16"/>
          <w:szCs w:val="16"/>
        </w:rPr>
        <w:t xml:space="preserve">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</w:t>
      </w:r>
      <w:r w:rsidR="00311E16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браслет». Трагическая история любви Желткова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08636C" w:rsidRPr="002456B1" w:rsidRDefault="0008636C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"/>
          <w:color w:val="000000"/>
          <w:sz w:val="16"/>
          <w:szCs w:val="16"/>
        </w:rPr>
        <w:t>. Сюжет и фабула эпического произведения (углубление представлений).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Максим Горький.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3F4550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3F4550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Рассказ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«Старуха Изергиль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Романтический пафос и суровая правда рассказов М. 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«На дне».</w:t>
      </w:r>
      <w:r w:rsidRPr="002456B1">
        <w:rPr>
          <w:rStyle w:val="2"/>
          <w:color w:val="000000"/>
          <w:sz w:val="16"/>
          <w:szCs w:val="16"/>
        </w:rPr>
        <w:t xml:space="preserve">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08636C" w:rsidRPr="002456B1" w:rsidRDefault="0008636C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"/>
          <w:color w:val="000000"/>
          <w:sz w:val="16"/>
          <w:szCs w:val="16"/>
        </w:rPr>
        <w:t>. Социально-философская драма как жанр драматургии (начальные преставления).</w:t>
      </w:r>
    </w:p>
    <w:p w:rsidR="00AE1277" w:rsidRPr="002456B1" w:rsidRDefault="00AE1277" w:rsidP="00D8043C">
      <w:pPr>
        <w:pStyle w:val="30"/>
        <w:shd w:val="clear" w:color="auto" w:fill="auto"/>
        <w:spacing w:before="0" w:line="240" w:lineRule="auto"/>
        <w:jc w:val="both"/>
        <w:rPr>
          <w:rStyle w:val="3TimesNewRoman"/>
          <w:b/>
          <w:bCs/>
          <w:color w:val="000000"/>
          <w:sz w:val="16"/>
          <w:szCs w:val="16"/>
        </w:rPr>
      </w:pP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Серебряный век русской поэзии. Символизм.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b/>
          <w:bCs/>
          <w:color w:val="000000"/>
          <w:sz w:val="16"/>
          <w:szCs w:val="16"/>
        </w:rPr>
        <w:t>«Старшие символисты</w:t>
      </w:r>
      <w:r w:rsidRPr="002456B1">
        <w:rPr>
          <w:rStyle w:val="3TimesNewRoman"/>
          <w:color w:val="000000"/>
          <w:sz w:val="16"/>
          <w:szCs w:val="16"/>
        </w:rPr>
        <w:t xml:space="preserve">»: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Н. Минский, Д. Мережковский, </w:t>
      </w:r>
      <w:r w:rsidRPr="002456B1">
        <w:rPr>
          <w:rStyle w:val="3Tahoma"/>
          <w:rFonts w:ascii="Times New Roman" w:hAnsi="Times New Roman" w:cs="Times New Roman"/>
          <w:color w:val="000000"/>
          <w:sz w:val="16"/>
          <w:szCs w:val="16"/>
        </w:rPr>
        <w:t>3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. Гиппиус, В. Брюсов, К. Бальмонт, Ф. Сологуб</w:t>
      </w: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«Младосимволисты»: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А. Белый, А. Блок, Вяч. Иванов.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Валерий Яковлевич Брюсов. </w:t>
      </w:r>
      <w:r w:rsidRPr="002456B1">
        <w:rPr>
          <w:rStyle w:val="3TimesNewRoman"/>
          <w:color w:val="000000"/>
          <w:sz w:val="16"/>
          <w:szCs w:val="16"/>
        </w:rPr>
        <w:t>Слово о поэте.</w:t>
      </w:r>
      <w:r w:rsidR="0008636C"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 xml:space="preserve">Стихотворения: </w:t>
      </w:r>
      <w:r w:rsidRPr="002456B1">
        <w:rPr>
          <w:rStyle w:val="21"/>
          <w:i w:val="0"/>
          <w:iCs w:val="0"/>
          <w:color w:val="000000"/>
          <w:sz w:val="16"/>
          <w:szCs w:val="16"/>
        </w:rPr>
        <w:t>«Творчество», «Юному поэту», «Каменщик», «Грядущие гунны»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 xml:space="preserve"> </w:t>
      </w:r>
      <w:r w:rsidR="003F4550" w:rsidRPr="002456B1">
        <w:rPr>
          <w:rStyle w:val="2"/>
          <w:b w:val="0"/>
          <w:bCs w:val="0"/>
          <w:i/>
          <w:iCs/>
          <w:color w:val="000000"/>
          <w:sz w:val="16"/>
          <w:szCs w:val="16"/>
        </w:rPr>
        <w:t>(в</w:t>
      </w:r>
      <w:r w:rsidRPr="002456B1">
        <w:rPr>
          <w:rStyle w:val="2"/>
          <w:b w:val="0"/>
          <w:bCs w:val="0"/>
          <w:i/>
          <w:iCs/>
          <w:color w:val="000000"/>
          <w:sz w:val="16"/>
          <w:szCs w:val="16"/>
        </w:rPr>
        <w:t>озможен выбор других стихотворений</w:t>
      </w:r>
      <w:r w:rsidR="003F4550" w:rsidRPr="002456B1">
        <w:rPr>
          <w:rStyle w:val="2"/>
          <w:b w:val="0"/>
          <w:bCs w:val="0"/>
          <w:i/>
          <w:iCs/>
          <w:color w:val="000000"/>
          <w:sz w:val="16"/>
          <w:szCs w:val="16"/>
        </w:rPr>
        <w:t>)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>. Брюсов как основоположник символизма в 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Константин Дмитриевич Бальмонт. </w:t>
      </w:r>
      <w:r w:rsidRPr="002456B1">
        <w:rPr>
          <w:rStyle w:val="2"/>
          <w:color w:val="000000"/>
          <w:sz w:val="16"/>
          <w:szCs w:val="16"/>
        </w:rPr>
        <w:t>Слово о поэте. Стихотворения (</w:t>
      </w:r>
      <w:r w:rsidRPr="002456B1">
        <w:rPr>
          <w:rStyle w:val="2"/>
          <w:i/>
          <w:iCs/>
          <w:color w:val="000000"/>
          <w:sz w:val="16"/>
          <w:szCs w:val="16"/>
        </w:rPr>
        <w:t>три стихотворения по выбору учителя и учащихся)</w:t>
      </w:r>
      <w:r w:rsidRPr="002456B1">
        <w:rPr>
          <w:rStyle w:val="2"/>
          <w:color w:val="000000"/>
          <w:sz w:val="16"/>
          <w:szCs w:val="16"/>
        </w:rPr>
        <w:t>. Шумный успех ранних книг К. Бальмонта</w:t>
      </w:r>
      <w:r w:rsidR="003F4550" w:rsidRPr="002456B1">
        <w:rPr>
          <w:rStyle w:val="2"/>
          <w:color w:val="000000"/>
          <w:sz w:val="16"/>
          <w:szCs w:val="16"/>
        </w:rPr>
        <w:t>: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«Будем как солнце», «Только любовь», «Семицветник».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 xml:space="preserve">Поэзия как выразительница «говора стихий». Цветопись и звукопись поэзии Бальмонта. Интерес к древнеславянскому фольклору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(«Злые чары», «Жар-птица»).</w:t>
      </w:r>
      <w:r w:rsidRPr="002456B1">
        <w:rPr>
          <w:rStyle w:val="2"/>
          <w:color w:val="000000"/>
          <w:sz w:val="16"/>
          <w:szCs w:val="16"/>
        </w:rPr>
        <w:t xml:space="preserve"> Тема России в эмигрантской лирике Бальмонта.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Андрей Белый (Б. Н. Бугаев). </w:t>
      </w:r>
      <w:r w:rsidRPr="002456B1">
        <w:rPr>
          <w:rStyle w:val="2"/>
          <w:color w:val="000000"/>
          <w:sz w:val="16"/>
          <w:szCs w:val="16"/>
        </w:rPr>
        <w:t xml:space="preserve">Слово о поэте. Стихотворения </w:t>
      </w:r>
      <w:r w:rsidRPr="002456B1">
        <w:rPr>
          <w:rStyle w:val="2"/>
          <w:i/>
          <w:iCs/>
          <w:color w:val="000000"/>
          <w:sz w:val="16"/>
          <w:szCs w:val="16"/>
        </w:rPr>
        <w:t>(три стихотворения по выбору учителя и учащихся)</w:t>
      </w:r>
      <w:r w:rsidRPr="002456B1">
        <w:rPr>
          <w:rStyle w:val="2"/>
          <w:color w:val="000000"/>
          <w:sz w:val="16"/>
          <w:szCs w:val="16"/>
        </w:rPr>
        <w:t xml:space="preserve">. Влияние философии Вл. Соловьева на мировоззрение А. Белого. Ликующее мироощущение (сборник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«Золото в лазури»).</w:t>
      </w:r>
      <w:r w:rsidRPr="002456B1">
        <w:rPr>
          <w:rStyle w:val="2"/>
          <w:color w:val="000000"/>
          <w:sz w:val="16"/>
          <w:szCs w:val="16"/>
        </w:rPr>
        <w:t xml:space="preserve"> Резкая смена ощущения мира художником (сборник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«Пепел»).</w:t>
      </w:r>
      <w:r w:rsidRPr="002456B1">
        <w:rPr>
          <w:rStyle w:val="2"/>
          <w:color w:val="000000"/>
          <w:sz w:val="16"/>
          <w:szCs w:val="16"/>
        </w:rPr>
        <w:t xml:space="preserve"> Философские раздумья поэта (сборник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«Урна»).</w:t>
      </w:r>
    </w:p>
    <w:p w:rsidR="00B569ED" w:rsidRPr="002456B1" w:rsidRDefault="00AE1277" w:rsidP="00D8043C">
      <w:pPr>
        <w:pStyle w:val="50"/>
        <w:shd w:val="clear" w:color="auto" w:fill="auto"/>
        <w:spacing w:line="240" w:lineRule="auto"/>
        <w:rPr>
          <w:b w:val="0"/>
          <w:bCs w:val="0"/>
          <w:i w:val="0"/>
          <w:iCs w:val="0"/>
          <w:sz w:val="16"/>
          <w:szCs w:val="16"/>
        </w:rPr>
      </w:pPr>
      <w:r w:rsidRPr="002456B1">
        <w:rPr>
          <w:rStyle w:val="51"/>
          <w:b/>
          <w:bCs/>
          <w:color w:val="000000"/>
          <w:sz w:val="16"/>
          <w:szCs w:val="16"/>
        </w:rPr>
        <w:t>Акмеизм.</w:t>
      </w:r>
      <w:r w:rsidRPr="002456B1">
        <w:rPr>
          <w:rStyle w:val="51"/>
          <w:color w:val="000000"/>
          <w:sz w:val="16"/>
          <w:szCs w:val="16"/>
        </w:rPr>
        <w:t xml:space="preserve"> </w:t>
      </w:r>
      <w:r w:rsidR="00B569ED" w:rsidRPr="002456B1">
        <w:rPr>
          <w:rStyle w:val="51"/>
          <w:color w:val="000000"/>
          <w:sz w:val="16"/>
          <w:szCs w:val="16"/>
        </w:rPr>
        <w:t>Статья Н. Гумилева</w:t>
      </w:r>
      <w:r w:rsidR="00B569ED"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="00B569ED" w:rsidRPr="002456B1">
        <w:rPr>
          <w:rStyle w:val="5"/>
          <w:color w:val="000000"/>
          <w:sz w:val="16"/>
          <w:szCs w:val="16"/>
        </w:rPr>
        <w:t>«Наследие символизма и акмеизм»</w:t>
      </w:r>
      <w:r w:rsidR="00FA5E95" w:rsidRPr="002456B1">
        <w:rPr>
          <w:rStyle w:val="5"/>
          <w:b/>
          <w:bCs/>
          <w:i/>
          <w:iCs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b w:val="0"/>
          <w:bCs w:val="0"/>
          <w:i w:val="0"/>
          <w:iCs w:val="0"/>
          <w:color w:val="000000"/>
          <w:sz w:val="16"/>
          <w:szCs w:val="16"/>
        </w:rPr>
        <w:t>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Николай Степанович Гумилев. </w:t>
      </w:r>
      <w:r w:rsidRPr="002456B1">
        <w:rPr>
          <w:rStyle w:val="2"/>
          <w:color w:val="000000"/>
          <w:sz w:val="16"/>
          <w:szCs w:val="16"/>
        </w:rPr>
        <w:t xml:space="preserve">Слово о поэте. Стихотворения: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«Жираф», «Озеро Чад», «Старый Конквистадор»,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цикл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«Капитаны», «Волшебная скрипка», «Заблудившийся трамвай»</w:t>
      </w:r>
      <w:r w:rsidRPr="002456B1">
        <w:rPr>
          <w:rStyle w:val="21"/>
          <w:i w:val="0"/>
          <w:iCs w:val="0"/>
          <w:color w:val="000000"/>
          <w:sz w:val="16"/>
          <w:szCs w:val="16"/>
        </w:rPr>
        <w:t xml:space="preserve">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(</w:t>
      </w:r>
      <w:r w:rsidR="00FA5E95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или</w:t>
      </w:r>
      <w:r w:rsidR="00FA5E95" w:rsidRPr="002456B1">
        <w:rPr>
          <w:rStyle w:val="21"/>
          <w:i w:val="0"/>
          <w:iCs w:val="0"/>
          <w:color w:val="000000"/>
          <w:sz w:val="16"/>
          <w:szCs w:val="16"/>
        </w:rPr>
        <w:t xml:space="preserve"> </w:t>
      </w:r>
      <w:r w:rsidRPr="002456B1">
        <w:rPr>
          <w:rStyle w:val="2"/>
          <w:i/>
          <w:iCs/>
          <w:color w:val="000000"/>
          <w:sz w:val="16"/>
          <w:szCs w:val="16"/>
        </w:rPr>
        <w:t>другие стихотворения по выбору учителя и учащихся)</w:t>
      </w:r>
      <w:r w:rsidRPr="002456B1">
        <w:rPr>
          <w:rStyle w:val="2"/>
          <w:color w:val="000000"/>
          <w:sz w:val="16"/>
          <w:szCs w:val="16"/>
        </w:rPr>
        <w:t xml:space="preserve">. Романтический герой лирики Гумилева. Яркость, праздничность </w:t>
      </w:r>
      <w:r w:rsidRPr="002456B1">
        <w:rPr>
          <w:rStyle w:val="2"/>
          <w:color w:val="000000"/>
          <w:sz w:val="16"/>
          <w:szCs w:val="16"/>
        </w:rPr>
        <w:lastRenderedPageBreak/>
        <w:t>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B569ED" w:rsidRPr="002456B1" w:rsidRDefault="00AE1277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Футуризм</w:t>
      </w:r>
      <w:r w:rsidRPr="002456B1">
        <w:rPr>
          <w:rStyle w:val="2"/>
          <w:color w:val="000000"/>
          <w:sz w:val="16"/>
          <w:szCs w:val="16"/>
        </w:rPr>
        <w:t xml:space="preserve">. </w:t>
      </w:r>
      <w:r w:rsidR="00B569ED" w:rsidRPr="002456B1">
        <w:rPr>
          <w:rStyle w:val="2"/>
          <w:color w:val="000000"/>
          <w:sz w:val="16"/>
          <w:szCs w:val="16"/>
        </w:rPr>
        <w:t>Манифесты футуризма. Отрицание литературных традиций, абсолютизация самоценного, «самовитого» сл</w:t>
      </w:r>
      <w:r w:rsidR="003F4550" w:rsidRPr="002456B1">
        <w:rPr>
          <w:rStyle w:val="2"/>
          <w:color w:val="000000"/>
          <w:sz w:val="16"/>
          <w:szCs w:val="16"/>
        </w:rPr>
        <w:t>о</w:t>
      </w:r>
      <w:r w:rsidR="00B569ED" w:rsidRPr="002456B1">
        <w:rPr>
          <w:rStyle w:val="2"/>
          <w:color w:val="000000"/>
          <w:sz w:val="16"/>
          <w:szCs w:val="16"/>
        </w:rPr>
        <w:t xml:space="preserve">ва. Урбанизм поэзии будетлян. Группы футуристов: эгофутуристы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(Игорь Северянин </w:t>
      </w:r>
      <w:r w:rsidR="00B569ED" w:rsidRPr="002456B1">
        <w:rPr>
          <w:rStyle w:val="2"/>
          <w:color w:val="000000"/>
          <w:sz w:val="16"/>
          <w:szCs w:val="16"/>
        </w:rPr>
        <w:t>и др.), кубофутуристы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(В. Маяковский, </w:t>
      </w:r>
      <w:r w:rsidR="00B569ED" w:rsidRPr="002456B1">
        <w:rPr>
          <w:rStyle w:val="2"/>
          <w:color w:val="000000"/>
          <w:sz w:val="16"/>
          <w:szCs w:val="16"/>
        </w:rPr>
        <w:t>Д.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Бурлюк, В. Хлебников, Вас. Каменский), </w:t>
      </w:r>
      <w:r w:rsidR="00B569ED" w:rsidRPr="002456B1">
        <w:rPr>
          <w:rStyle w:val="2"/>
          <w:color w:val="000000"/>
          <w:sz w:val="16"/>
          <w:szCs w:val="16"/>
        </w:rPr>
        <w:t>«Центрифуга»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(Б. Пастернак, Н. Асеев </w:t>
      </w:r>
      <w:r w:rsidR="00B569ED" w:rsidRPr="002456B1">
        <w:rPr>
          <w:rStyle w:val="2"/>
          <w:color w:val="000000"/>
          <w:sz w:val="16"/>
          <w:szCs w:val="16"/>
        </w:rPr>
        <w:t>и др.).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Западноевропейский и русский футуризм. Преодоление футуризма крупнейшими его представителями.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>Игорь Северянин (И. В. Лотарев).</w:t>
      </w:r>
      <w:r w:rsidR="00FA5E95"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>Стихотворения из сборников: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1"/>
          <w:i w:val="0"/>
          <w:iCs w:val="0"/>
          <w:color w:val="000000"/>
          <w:sz w:val="16"/>
          <w:szCs w:val="16"/>
        </w:rPr>
        <w:t>«Громокипящий кубок», «Ананасы в шампанском», «Романтические розы», «Медальоны»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b w:val="0"/>
          <w:bCs w:val="0"/>
          <w:i/>
          <w:iCs/>
          <w:color w:val="000000"/>
          <w:sz w:val="16"/>
          <w:szCs w:val="16"/>
        </w:rPr>
        <w:t>(три стихотворения по выбору учителя и учащихся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>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Символизм. Акмеизм. Футуризм (начальные представления).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Александр Александрович Блок. </w:t>
      </w:r>
      <w:r w:rsidRPr="002456B1">
        <w:rPr>
          <w:rStyle w:val="3TimesNewRoman"/>
          <w:color w:val="000000"/>
          <w:sz w:val="16"/>
          <w:szCs w:val="16"/>
        </w:rPr>
        <w:t>Жизнь и творчество (</w:t>
      </w:r>
      <w:r w:rsidR="003F4550" w:rsidRPr="002456B1">
        <w:rPr>
          <w:rStyle w:val="3TimesNewRoman"/>
          <w:color w:val="000000"/>
          <w:sz w:val="16"/>
          <w:szCs w:val="16"/>
        </w:rPr>
        <w:t>о</w:t>
      </w:r>
      <w:r w:rsidRPr="002456B1">
        <w:rPr>
          <w:rStyle w:val="3TimesNewRoman"/>
          <w:color w:val="000000"/>
          <w:sz w:val="16"/>
          <w:szCs w:val="16"/>
        </w:rPr>
        <w:t>бзор)</w:t>
      </w:r>
      <w:r w:rsidR="003F4550" w:rsidRPr="002456B1">
        <w:rPr>
          <w:rStyle w:val="3TimesNewRoman"/>
          <w:b/>
          <w:bCs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i w:val="0"/>
          <w:iCs w:val="0"/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</w:t>
      </w:r>
      <w:r w:rsidR="00AE1277" w:rsidRPr="002456B1">
        <w:rPr>
          <w:rStyle w:val="51"/>
          <w:color w:val="000000"/>
          <w:sz w:val="16"/>
          <w:szCs w:val="16"/>
        </w:rPr>
        <w:t>: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"/>
          <w:color w:val="000000"/>
          <w:sz w:val="16"/>
          <w:szCs w:val="16"/>
        </w:rPr>
        <w:t>«Незнакомка», «Россия», «Ночь, улица, фонарь, аптека...», «В ресторане», «Река раскинулась. Течет, грустит лениво...»</w:t>
      </w:r>
      <w:r w:rsidRPr="002456B1">
        <w:rPr>
          <w:rStyle w:val="51"/>
          <w:color w:val="000000"/>
          <w:sz w:val="16"/>
          <w:szCs w:val="16"/>
        </w:rPr>
        <w:t xml:space="preserve"> (из цикла </w:t>
      </w:r>
      <w:r w:rsidRPr="002456B1">
        <w:rPr>
          <w:rStyle w:val="5"/>
          <w:color w:val="000000"/>
          <w:sz w:val="16"/>
          <w:szCs w:val="16"/>
        </w:rPr>
        <w:t>«На поле Куликовом»), «На железной дороге».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Указанные произведения обязательны для изучения.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"/>
          <w:color w:val="000000"/>
          <w:sz w:val="16"/>
          <w:szCs w:val="16"/>
        </w:rPr>
        <w:t>«Вхожу я в темные храмы...», «Фабрика», «Когда вы стоите на моем пути...».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«Стихи о Прекрасной Даме».</w:t>
      </w:r>
      <w:r w:rsidRPr="002456B1">
        <w:rPr>
          <w:rStyle w:val="2"/>
          <w:color w:val="000000"/>
          <w:sz w:val="16"/>
          <w:szCs w:val="16"/>
        </w:rPr>
        <w:t xml:space="preserve"> Романтический мир раннего Блока. Музыкальность поэзии Блока, ритмы и интонации. </w:t>
      </w:r>
      <w:r w:rsidRPr="002456B1">
        <w:rPr>
          <w:rStyle w:val="29"/>
          <w:color w:val="000000"/>
          <w:sz w:val="16"/>
          <w:szCs w:val="16"/>
        </w:rPr>
        <w:t>Б</w:t>
      </w:r>
      <w:r w:rsidR="0008636C" w:rsidRPr="002456B1">
        <w:rPr>
          <w:rStyle w:val="29"/>
          <w:color w:val="000000"/>
          <w:sz w:val="16"/>
          <w:szCs w:val="16"/>
        </w:rPr>
        <w:t xml:space="preserve">лок и </w:t>
      </w:r>
      <w:r w:rsidRPr="002456B1">
        <w:rPr>
          <w:rStyle w:val="29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Поэма </w:t>
      </w:r>
      <w:r w:rsidR="002B5319" w:rsidRPr="002456B1">
        <w:rPr>
          <w:rStyle w:val="2"/>
          <w:b/>
          <w:bCs/>
          <w:i/>
          <w:iCs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Двенад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ц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ать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История создания поэмы и ее восприятие современниками. Многоплановость, сложность художественного мира поэмы. Символическое и конкретно</w:t>
      </w:r>
      <w:r w:rsidR="002B5319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литературы.</w:t>
      </w:r>
      <w:r w:rsidRPr="002456B1">
        <w:rPr>
          <w:rStyle w:val="2"/>
          <w:color w:val="000000"/>
          <w:sz w:val="16"/>
          <w:szCs w:val="16"/>
        </w:rPr>
        <w:t xml:space="preserve">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</w:p>
    <w:p w:rsidR="00AE1277" w:rsidRPr="002456B1" w:rsidRDefault="00AE1277" w:rsidP="00D8043C">
      <w:pPr>
        <w:pStyle w:val="20"/>
        <w:shd w:val="clear" w:color="auto" w:fill="auto"/>
        <w:spacing w:line="240" w:lineRule="auto"/>
        <w:rPr>
          <w:rStyle w:val="2Georgia"/>
          <w:rFonts w:ascii="Times New Roman" w:hAnsi="Times New Roman" w:cs="Times New Roman"/>
          <w:color w:val="000000"/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Новокрестьянская поэзия.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Николай Алексеевич Клюев.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3F4550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3F4550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Стихотворения</w:t>
      </w:r>
      <w:r w:rsidR="002B5319" w:rsidRPr="002456B1">
        <w:rPr>
          <w:rStyle w:val="2"/>
          <w:color w:val="000000"/>
          <w:sz w:val="16"/>
          <w:szCs w:val="16"/>
        </w:rPr>
        <w:t>: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="002B5319" w:rsidRPr="002456B1">
        <w:rPr>
          <w:rStyle w:val="2"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Рож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д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ество избы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 xml:space="preserve">, 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Вы обещали нам сады...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 xml:space="preserve">, 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Я посвященный от народа...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"/>
          <w:i/>
          <w:iCs/>
          <w:color w:val="000000"/>
          <w:sz w:val="16"/>
          <w:szCs w:val="16"/>
        </w:rPr>
        <w:t>(</w:t>
      </w:r>
      <w:r w:rsidR="003F4550" w:rsidRPr="002456B1">
        <w:rPr>
          <w:rStyle w:val="2"/>
          <w:i/>
          <w:iCs/>
          <w:color w:val="000000"/>
          <w:sz w:val="16"/>
          <w:szCs w:val="16"/>
        </w:rPr>
        <w:t>в</w:t>
      </w:r>
      <w:r w:rsidRPr="002456B1">
        <w:rPr>
          <w:rStyle w:val="2"/>
          <w:i/>
          <w:iCs/>
          <w:color w:val="000000"/>
          <w:sz w:val="16"/>
          <w:szCs w:val="16"/>
        </w:rPr>
        <w:t>озможен выбор трех других стихотворений)</w:t>
      </w:r>
      <w:r w:rsidR="003F4550" w:rsidRPr="002456B1">
        <w:rPr>
          <w:rStyle w:val="2"/>
          <w:i/>
          <w:iCs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Духовные и поэтические истоки ново</w:t>
      </w:r>
      <w:r w:rsidR="002B5319" w:rsidRPr="002456B1">
        <w:rPr>
          <w:rStyle w:val="2"/>
          <w:color w:val="000000"/>
          <w:sz w:val="16"/>
          <w:szCs w:val="16"/>
        </w:rPr>
        <w:t>кр</w:t>
      </w:r>
      <w:r w:rsidRPr="002456B1">
        <w:rPr>
          <w:rStyle w:val="2"/>
          <w:color w:val="000000"/>
          <w:sz w:val="16"/>
          <w:szCs w:val="16"/>
        </w:rPr>
        <w:t>естьянской поэзии: русский фольклор, древнерусская книжность, традиции Кольцова, Никитина, Майкова, Мея и др. Интерес к художественному богатству славянского фольклора. Клюев и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Сергей Александрович Есенин. </w:t>
      </w:r>
      <w:r w:rsidRPr="002456B1">
        <w:rPr>
          <w:rStyle w:val="3TimesNewRoman"/>
          <w:color w:val="000000"/>
          <w:sz w:val="16"/>
          <w:szCs w:val="16"/>
        </w:rPr>
        <w:t>Жизнь и творчество (</w:t>
      </w:r>
      <w:r w:rsidR="000F6700" w:rsidRPr="002456B1">
        <w:rPr>
          <w:rStyle w:val="3TimesNewRoman"/>
          <w:color w:val="000000"/>
          <w:sz w:val="16"/>
          <w:szCs w:val="16"/>
        </w:rPr>
        <w:t>о</w:t>
      </w:r>
      <w:r w:rsidRPr="002456B1">
        <w:rPr>
          <w:rStyle w:val="3TimesNewRoman"/>
          <w:color w:val="000000"/>
          <w:sz w:val="16"/>
          <w:szCs w:val="16"/>
        </w:rPr>
        <w:t>бзор)</w:t>
      </w:r>
      <w:r w:rsidR="000F6700" w:rsidRPr="002456B1">
        <w:rPr>
          <w:rStyle w:val="3TimesNewRoman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</w:t>
      </w:r>
      <w:r w:rsidR="002B5319" w:rsidRPr="002456B1">
        <w:rPr>
          <w:rStyle w:val="51"/>
          <w:color w:val="000000"/>
          <w:sz w:val="16"/>
          <w:szCs w:val="16"/>
        </w:rPr>
        <w:t>:</w:t>
      </w:r>
      <w:r w:rsidRPr="002456B1">
        <w:rPr>
          <w:rStyle w:val="51"/>
          <w:color w:val="000000"/>
          <w:sz w:val="16"/>
          <w:szCs w:val="16"/>
        </w:rPr>
        <w:t xml:space="preserve"> </w:t>
      </w:r>
      <w:r w:rsidR="002B5319" w:rsidRPr="002456B1">
        <w:rPr>
          <w:rStyle w:val="51"/>
          <w:b/>
          <w:bCs/>
          <w:i/>
          <w:iCs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Гой ты, Русь моя родная!..</w:t>
      </w:r>
      <w:r w:rsidR="002B5319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2B5319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Не бродить, не мять в кустах багряных...</w:t>
      </w:r>
      <w:r w:rsidR="002B5319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2B5319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Мы теперь уходим понемногу...</w:t>
      </w:r>
      <w:r w:rsidR="002B5319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2B5319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Письмо матери</w:t>
      </w:r>
      <w:r w:rsidR="002B5319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«Спит ковыль.</w:t>
      </w:r>
      <w:r w:rsidR="002B5319" w:rsidRPr="002456B1">
        <w:rPr>
          <w:rStyle w:val="5"/>
          <w:color w:val="000000"/>
          <w:sz w:val="16"/>
          <w:szCs w:val="16"/>
        </w:rPr>
        <w:t xml:space="preserve"> </w:t>
      </w:r>
      <w:r w:rsidRPr="002456B1">
        <w:rPr>
          <w:rStyle w:val="5"/>
          <w:color w:val="000000"/>
          <w:sz w:val="16"/>
          <w:szCs w:val="16"/>
        </w:rPr>
        <w:t>Равнина дорогая...», «Шаганэ ты моя, Шаганэ!..», «Не жалею, не зову, не плачу...», «Русь советская», «Сорокоуст», «Я покинул родимый дом...», «Собаке Качалова», «Клен ты мой опавишй, клен заледенелый...»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</w:t>
      </w:r>
      <w:r w:rsidR="000F6700" w:rsidRPr="002456B1">
        <w:rPr>
          <w:rStyle w:val="51"/>
          <w:i/>
          <w:iCs/>
          <w:color w:val="000000"/>
          <w:sz w:val="16"/>
          <w:szCs w:val="16"/>
        </w:rPr>
        <w:t>в</w:t>
      </w:r>
      <w:r w:rsidRPr="002456B1">
        <w:rPr>
          <w:rStyle w:val="51"/>
          <w:i/>
          <w:iCs/>
          <w:color w:val="000000"/>
          <w:sz w:val="16"/>
          <w:szCs w:val="16"/>
        </w:rPr>
        <w:t>озможен выбор трех других стихотворений)</w:t>
      </w:r>
      <w:r w:rsidR="000F6700" w:rsidRPr="002456B1">
        <w:rPr>
          <w:rStyle w:val="51"/>
          <w:i/>
          <w:iCs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b/>
          <w:bCs/>
          <w:i/>
          <w:iCs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Есенин и имажинизм. Богатство поэтического языка. Цветопись в поэзии Есенина.</w:t>
      </w:r>
      <w:r w:rsidR="000F6700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 xml:space="preserve">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«Персидские мотивы».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B569ED" w:rsidRPr="002456B1" w:rsidRDefault="00AE1277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Литература 20-годов.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Обзор с монографическим изучением одного-двух произведений (по выбору учителя и учащихся).</w:t>
      </w:r>
    </w:p>
    <w:p w:rsidR="00B569ED" w:rsidRPr="002456B1" w:rsidRDefault="00B569ED" w:rsidP="00D8043C">
      <w:pPr>
        <w:pStyle w:val="60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2456B1">
        <w:rPr>
          <w:rStyle w:val="61"/>
          <w:color w:val="000000"/>
          <w:sz w:val="16"/>
          <w:szCs w:val="16"/>
        </w:rPr>
        <w:t>Общая характеристика литературного процесса. Литературные объединения</w:t>
      </w:r>
      <w:r w:rsidRPr="002456B1">
        <w:rPr>
          <w:rStyle w:val="61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"/>
          <w:color w:val="000000"/>
          <w:sz w:val="16"/>
          <w:szCs w:val="16"/>
        </w:rPr>
        <w:t>«Пролеткульт», «Кузница», ЛЕФ, «Перевал», конструктивисты, ОБЭРИУ, «Серапионовы братья»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1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456B1">
        <w:rPr>
          <w:rStyle w:val="3TimesNewRoman"/>
          <w:color w:val="000000"/>
          <w:sz w:val="16"/>
          <w:szCs w:val="16"/>
        </w:rPr>
        <w:t>Тема России и революции: трагическое осмысление темы в творчестве поэтов старшего поколения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(А. Блок, </w:t>
      </w:r>
      <w:r w:rsidRPr="002456B1">
        <w:rPr>
          <w:rStyle w:val="3TimesNewRoman"/>
          <w:color w:val="000000"/>
          <w:sz w:val="16"/>
          <w:szCs w:val="16"/>
        </w:rPr>
        <w:t xml:space="preserve">3.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Гшшиус, А. Белый, В. Ходасевич, И. </w:t>
      </w:r>
      <w:r w:rsidR="002B5319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Б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унин, </w:t>
      </w:r>
      <w:r w:rsidRPr="002456B1">
        <w:rPr>
          <w:rStyle w:val="3TimesNewRoman"/>
          <w:color w:val="000000"/>
          <w:sz w:val="16"/>
          <w:szCs w:val="16"/>
        </w:rPr>
        <w:t xml:space="preserve">Д.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Мережковский, А. Ахматова, М. Цветаева, О. Мандельштам</w:t>
      </w:r>
      <w:r w:rsidR="002B5319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>и др.).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Поиски поэтического языка новой эпохи, эксперименты со словом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(В. Хлебников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2456B1">
        <w:rPr>
          <w:rStyle w:val="2"/>
          <w:color w:val="000000"/>
          <w:sz w:val="16"/>
          <w:szCs w:val="16"/>
        </w:rPr>
        <w:t>поэты-обэриуты).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b/>
          <w:bCs/>
          <w:i/>
          <w:iCs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Тема революции и Гражданской войны в творчестве писателей нового поколения </w:t>
      </w:r>
      <w:r w:rsidR="002B5319" w:rsidRPr="002456B1">
        <w:rPr>
          <w:rStyle w:val="2"/>
          <w:b/>
          <w:bCs/>
          <w:color w:val="000000"/>
          <w:sz w:val="16"/>
          <w:szCs w:val="16"/>
        </w:rPr>
        <w:t>(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«Конармия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И. Бабеля</w:t>
      </w:r>
      <w:r w:rsidRPr="002456B1">
        <w:rPr>
          <w:rStyle w:val="2Georgia"/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  <w:t xml:space="preserve">,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«Россия, кровью умытая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Веселого</w:t>
      </w:r>
      <w:r w:rsidRPr="002456B1">
        <w:rPr>
          <w:rStyle w:val="2Georgia"/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  <w:t xml:space="preserve">,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«Разгром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Фадеева).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 xml:space="preserve">Трагизм восприятия революционных событий прозаиками старшего поколения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(«Плачи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 xml:space="preserve"> А.</w:t>
      </w:r>
      <w:r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Рем</w:t>
      </w:r>
      <w:r w:rsidR="002B5319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изова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 xml:space="preserve">как жанр лирической орнаментальной прозы;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«Солнце мертвых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И. Шмелева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). </w:t>
      </w:r>
      <w:r w:rsidRPr="002456B1">
        <w:rPr>
          <w:rStyle w:val="2"/>
          <w:color w:val="000000"/>
          <w:sz w:val="16"/>
          <w:szCs w:val="16"/>
        </w:rPr>
        <w:t xml:space="preserve">Поиски нового героя эпохи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(«Голый год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Б. Пиль</w:t>
      </w:r>
      <w:r w:rsidR="002B5319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н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яка</w:t>
      </w:r>
      <w:r w:rsidRPr="002456B1">
        <w:rPr>
          <w:rStyle w:val="2Georgia"/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  <w:t xml:space="preserve">,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«Ветер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Б. Лавренева</w:t>
      </w:r>
      <w:r w:rsidRPr="002456B1">
        <w:rPr>
          <w:rStyle w:val="2Georgia"/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  <w:t xml:space="preserve">,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«Чапаев</w:t>
      </w:r>
      <w:r w:rsidR="002B5319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Д.</w:t>
      </w:r>
      <w:r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Фурманова</w:t>
      </w:r>
      <w:r w:rsidRPr="002456B1">
        <w:rPr>
          <w:rStyle w:val="2Georgia"/>
          <w:rFonts w:ascii="Times New Roman" w:hAnsi="Times New Roman" w:cs="Times New Roman"/>
          <w:b w:val="0"/>
          <w:bCs w:val="0"/>
          <w:i/>
          <w:iCs/>
          <w:color w:val="000000"/>
          <w:sz w:val="16"/>
          <w:szCs w:val="16"/>
        </w:rPr>
        <w:t>).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Русская эмигрантская сатира, ее направленность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Georgia"/>
          <w:rFonts w:ascii="Times New Roman" w:hAnsi="Times New Roman" w:cs="Times New Roman"/>
          <w:color w:val="000000"/>
          <w:sz w:val="16"/>
          <w:szCs w:val="16"/>
        </w:rPr>
        <w:t xml:space="preserve">(А. Аверченко </w:t>
      </w:r>
      <w:r w:rsidRPr="002456B1">
        <w:rPr>
          <w:rStyle w:val="5"/>
          <w:color w:val="000000"/>
          <w:sz w:val="16"/>
          <w:szCs w:val="16"/>
        </w:rPr>
        <w:t>«Дюжина ножей в спину революции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</w:t>
      </w:r>
      <w:r w:rsidRPr="002456B1">
        <w:rPr>
          <w:rStyle w:val="51"/>
          <w:color w:val="000000"/>
          <w:sz w:val="16"/>
          <w:szCs w:val="16"/>
        </w:rPr>
        <w:t xml:space="preserve"> </w:t>
      </w:r>
      <w:r w:rsidRPr="002456B1">
        <w:rPr>
          <w:rStyle w:val="5Georgia"/>
          <w:rFonts w:ascii="Times New Roman" w:hAnsi="Times New Roman" w:cs="Times New Roman"/>
          <w:color w:val="000000"/>
          <w:sz w:val="16"/>
          <w:szCs w:val="16"/>
        </w:rPr>
        <w:t xml:space="preserve">Тэффи </w:t>
      </w:r>
      <w:r w:rsidR="00D46DEF" w:rsidRPr="002456B1">
        <w:rPr>
          <w:rStyle w:val="5Georgia"/>
          <w:rFonts w:ascii="Times New Roman" w:hAnsi="Times New Roman" w:cs="Times New Roman"/>
          <w:color w:val="000000"/>
          <w:sz w:val="16"/>
          <w:szCs w:val="16"/>
        </w:rPr>
        <w:t>«Ностальгия»</w:t>
      </w:r>
      <w:r w:rsidRPr="002456B1">
        <w:rPr>
          <w:rStyle w:val="5"/>
          <w:color w:val="000000"/>
          <w:sz w:val="16"/>
          <w:szCs w:val="16"/>
        </w:rPr>
        <w:t>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Орнаментальная проза (начальные представления).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Владимир Владимирович Маяковский. </w:t>
      </w:r>
      <w:r w:rsidRPr="002456B1">
        <w:rPr>
          <w:rStyle w:val="3TimesNewRoman"/>
          <w:color w:val="000000"/>
          <w:sz w:val="16"/>
          <w:szCs w:val="16"/>
        </w:rPr>
        <w:t>Жизнь и творчество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TimesNewRoman"/>
          <w:color w:val="000000"/>
          <w:sz w:val="16"/>
          <w:szCs w:val="16"/>
        </w:rPr>
        <w:t>(</w:t>
      </w:r>
      <w:r w:rsidR="000F6700" w:rsidRPr="002456B1">
        <w:rPr>
          <w:rStyle w:val="3TimesNewRoman"/>
          <w:color w:val="000000"/>
          <w:sz w:val="16"/>
          <w:szCs w:val="16"/>
        </w:rPr>
        <w:t>о</w:t>
      </w:r>
      <w:r w:rsidRPr="002456B1">
        <w:rPr>
          <w:rStyle w:val="3TimesNewRoman"/>
          <w:color w:val="000000"/>
          <w:sz w:val="16"/>
          <w:szCs w:val="16"/>
        </w:rPr>
        <w:t>бзор)</w:t>
      </w:r>
      <w:r w:rsidR="000F6700" w:rsidRPr="002456B1">
        <w:rPr>
          <w:rStyle w:val="3TimesNewRoman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i w:val="0"/>
          <w:iCs w:val="0"/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 xml:space="preserve">Стихотворения: </w:t>
      </w:r>
      <w:r w:rsidRPr="002456B1">
        <w:rPr>
          <w:rStyle w:val="5"/>
          <w:color w:val="000000"/>
          <w:sz w:val="16"/>
          <w:szCs w:val="16"/>
        </w:rPr>
        <w:t>«А вы могли бы</w:t>
      </w:r>
      <w:r w:rsidR="00D46DEF" w:rsidRPr="002456B1">
        <w:rPr>
          <w:rStyle w:val="5"/>
          <w:color w:val="000000"/>
          <w:sz w:val="16"/>
          <w:szCs w:val="16"/>
        </w:rPr>
        <w:t>?»</w:t>
      </w:r>
      <w:r w:rsidRPr="002456B1">
        <w:rPr>
          <w:rStyle w:val="5"/>
          <w:color w:val="000000"/>
          <w:sz w:val="16"/>
          <w:szCs w:val="16"/>
        </w:rPr>
        <w:t>, «Послуишйте!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«Скрипка и немножко нервно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«Лиличка!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«Юбилейное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«Прозаседавшиеся</w:t>
      </w:r>
      <w:r w:rsidR="00D46DEF" w:rsidRPr="002456B1">
        <w:rPr>
          <w:rStyle w:val="5"/>
          <w:b/>
          <w:bCs/>
          <w:i/>
          <w:iCs/>
          <w:color w:val="000000"/>
          <w:sz w:val="16"/>
          <w:szCs w:val="16"/>
        </w:rPr>
        <w:t>»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color w:val="000000"/>
          <w:sz w:val="16"/>
          <w:szCs w:val="16"/>
        </w:rPr>
        <w:t>(</w:t>
      </w:r>
      <w:r w:rsidRPr="002456B1">
        <w:rPr>
          <w:rStyle w:val="51"/>
          <w:i/>
          <w:iCs/>
          <w:color w:val="000000"/>
          <w:sz w:val="16"/>
          <w:szCs w:val="16"/>
        </w:rPr>
        <w:t>указанные произведения являются обязательными для изучения).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"/>
          <w:color w:val="000000"/>
          <w:sz w:val="16"/>
          <w:szCs w:val="16"/>
        </w:rPr>
        <w:t>«Разговор с фининспектором о поэзии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«Сергею Есенину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«Письмо товарищу Кострову из Парижа о су</w:t>
      </w:r>
      <w:r w:rsidR="00D46DEF" w:rsidRPr="002456B1">
        <w:rPr>
          <w:rStyle w:val="5"/>
          <w:color w:val="000000"/>
          <w:sz w:val="16"/>
          <w:szCs w:val="16"/>
        </w:rPr>
        <w:t>щн</w:t>
      </w:r>
      <w:r w:rsidRPr="002456B1">
        <w:rPr>
          <w:rStyle w:val="5"/>
          <w:color w:val="000000"/>
          <w:sz w:val="16"/>
          <w:szCs w:val="16"/>
        </w:rPr>
        <w:t>ости любви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 «Письмо Татьяне Яковлевой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(Возможен выбор трех—пяти других стихотворений.)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Начало творческого пути: дух бунтарства и эпатажа. Поэзия </w:t>
      </w:r>
      <w:r w:rsidR="00D46DEF" w:rsidRPr="002456B1">
        <w:rPr>
          <w:rStyle w:val="2"/>
          <w:color w:val="000000"/>
          <w:sz w:val="16"/>
          <w:szCs w:val="16"/>
        </w:rPr>
        <w:t>и</w:t>
      </w:r>
      <w:r w:rsidRPr="002456B1">
        <w:rPr>
          <w:rStyle w:val="2"/>
          <w:color w:val="000000"/>
          <w:sz w:val="16"/>
          <w:szCs w:val="16"/>
        </w:rPr>
        <w:t xml:space="preserve">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</w:t>
      </w:r>
      <w:r w:rsidR="000F6700" w:rsidRPr="002456B1">
        <w:rPr>
          <w:rStyle w:val="2"/>
          <w:color w:val="000000"/>
          <w:sz w:val="16"/>
          <w:szCs w:val="16"/>
        </w:rPr>
        <w:t>ъ</w:t>
      </w:r>
      <w:r w:rsidR="00D46DEF" w:rsidRPr="002456B1">
        <w:rPr>
          <w:rStyle w:val="2"/>
          <w:color w:val="000000"/>
          <w:sz w:val="16"/>
          <w:szCs w:val="16"/>
        </w:rPr>
        <w:t>е</w:t>
      </w:r>
      <w:r w:rsidRPr="002456B1">
        <w:rPr>
          <w:rStyle w:val="2"/>
          <w:color w:val="000000"/>
          <w:sz w:val="16"/>
          <w:szCs w:val="16"/>
        </w:rPr>
        <w:t>мность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</w:t>
      </w:r>
    </w:p>
    <w:p w:rsidR="00B569ED" w:rsidRPr="002456B1" w:rsidRDefault="00B569ED" w:rsidP="00D8043C">
      <w:pPr>
        <w:pStyle w:val="20"/>
        <w:shd w:val="clear" w:color="auto" w:fill="auto"/>
        <w:tabs>
          <w:tab w:val="left" w:pos="1814"/>
        </w:tabs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Традиции Маяковского в российской поэзии XX столетия.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Футуризм (развитие представлений). Тоническое стихосложение (углубление понятия). Развитие представлений о рифме; рифма составная (каламбурная), рифма ассонансная.</w:t>
      </w:r>
    </w:p>
    <w:p w:rsidR="00B569ED" w:rsidRPr="002456B1" w:rsidRDefault="00AE1277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Литература 30-х годов</w:t>
      </w:r>
      <w:r w:rsidRPr="002456B1">
        <w:rPr>
          <w:rStyle w:val="2"/>
          <w:color w:val="000000"/>
          <w:sz w:val="16"/>
          <w:szCs w:val="16"/>
        </w:rPr>
        <w:t xml:space="preserve">. </w:t>
      </w:r>
      <w:r w:rsidR="00B569ED" w:rsidRPr="002456B1">
        <w:rPr>
          <w:rStyle w:val="2"/>
          <w:color w:val="000000"/>
          <w:sz w:val="16"/>
          <w:szCs w:val="16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Ахматовой, М. Цветаевой, Б. Пастернака, О. Мандельштама</w:t>
      </w:r>
      <w:r w:rsidR="00B569ED"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color w:val="000000"/>
          <w:sz w:val="16"/>
          <w:szCs w:val="16"/>
        </w:rPr>
        <w:t xml:space="preserve">Новая волна поэтов: лирические стихотворения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Б. Корнилова, П. Васильева, М. Исаковского, А, Прокофьева, Я. Смелякова, Б. Ручьева, М. Светлова</w:t>
      </w: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TimesNewRoman"/>
          <w:color w:val="000000"/>
          <w:sz w:val="16"/>
          <w:szCs w:val="16"/>
        </w:rPr>
        <w:t>и др.; поэмы</w:t>
      </w:r>
      <w:r w:rsidR="00D46DEF" w:rsidRPr="002456B1">
        <w:rPr>
          <w:rStyle w:val="3TimesNewRoman"/>
          <w:b/>
          <w:bCs/>
          <w:color w:val="000000"/>
          <w:sz w:val="16"/>
          <w:szCs w:val="16"/>
        </w:rPr>
        <w:t xml:space="preserve"> А.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Твардовского, И. Сельвинского</w:t>
      </w: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color w:val="000000"/>
          <w:sz w:val="16"/>
          <w:szCs w:val="16"/>
        </w:rPr>
        <w:t>Тема русской истории в литературе 30-х годов: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А. Тол</w:t>
      </w:r>
      <w:r w:rsidR="00D46DEF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стой</w:t>
      </w:r>
      <w:r w:rsidRPr="002456B1">
        <w:rPr>
          <w:rStyle w:val="3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3TimesNewRoman1"/>
          <w:i w:val="0"/>
          <w:iCs w:val="0"/>
          <w:color w:val="000000"/>
          <w:sz w:val="16"/>
          <w:szCs w:val="16"/>
        </w:rPr>
        <w:t>«Петр Первый»,</w:t>
      </w:r>
      <w:r w:rsidRPr="002456B1">
        <w:rPr>
          <w:rStyle w:val="3TimesNew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Ю. Тынянов</w:t>
      </w:r>
      <w:r w:rsidRPr="002456B1">
        <w:rPr>
          <w:rStyle w:val="3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3TimesNewRoman1"/>
          <w:i w:val="0"/>
          <w:iCs w:val="0"/>
          <w:color w:val="000000"/>
          <w:sz w:val="16"/>
          <w:szCs w:val="16"/>
        </w:rPr>
        <w:t>«Смерть Вазир-Мухтара»</w:t>
      </w:r>
      <w:r w:rsidRPr="002456B1">
        <w:rPr>
          <w:rStyle w:val="3TimesNewRoman1"/>
          <w:b/>
          <w:bCs/>
          <w:color w:val="000000"/>
          <w:sz w:val="16"/>
          <w:szCs w:val="16"/>
        </w:rPr>
        <w:t>,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TimesNewRoman"/>
          <w:color w:val="000000"/>
          <w:sz w:val="16"/>
          <w:szCs w:val="16"/>
        </w:rPr>
        <w:t xml:space="preserve">поэмы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Дм. Кедрина, К. Симонова, Л. Мартынова.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b/>
          <w:bCs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Утверждение пафоса и драматизма революционных испытаний в творчестве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М. Шолохова, Н. Островского,</w:t>
      </w:r>
      <w:r w:rsidR="00D46DEF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 М.</w:t>
      </w:r>
      <w:r w:rsidR="00D46DEF"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Луговского </w:t>
      </w:r>
      <w:r w:rsidRPr="002456B1">
        <w:rPr>
          <w:rStyle w:val="3TimesNewRoman"/>
          <w:b w:val="0"/>
          <w:bCs w:val="0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Михаил Афанасьевич Булгаков. </w:t>
      </w:r>
      <w:r w:rsidRPr="002456B1">
        <w:rPr>
          <w:rStyle w:val="3TimesNewRoman"/>
          <w:color w:val="000000"/>
          <w:sz w:val="16"/>
          <w:szCs w:val="16"/>
        </w:rPr>
        <w:t>Жизнь и творчество (</w:t>
      </w:r>
      <w:r w:rsidR="000F6700" w:rsidRPr="002456B1">
        <w:rPr>
          <w:rStyle w:val="3TimesNewRoman"/>
          <w:color w:val="000000"/>
          <w:sz w:val="16"/>
          <w:szCs w:val="16"/>
        </w:rPr>
        <w:t>о</w:t>
      </w:r>
      <w:r w:rsidRPr="002456B1">
        <w:rPr>
          <w:rStyle w:val="3TimesNewRoman"/>
          <w:color w:val="000000"/>
          <w:sz w:val="16"/>
          <w:szCs w:val="16"/>
        </w:rPr>
        <w:t>бзор)</w:t>
      </w:r>
      <w:r w:rsidR="000F6700" w:rsidRPr="002456B1">
        <w:rPr>
          <w:rStyle w:val="3TimesNewRoman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b w:val="0"/>
          <w:bCs w:val="0"/>
          <w:i w:val="0"/>
          <w:iCs w:val="0"/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Романы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"/>
          <w:color w:val="000000"/>
          <w:sz w:val="16"/>
          <w:szCs w:val="16"/>
        </w:rPr>
        <w:t>«Белая гвардия», «Мастер и Маргарита»</w:t>
      </w:r>
      <w:r w:rsidR="00D46DEF" w:rsidRPr="002456B1">
        <w:rPr>
          <w:rStyle w:val="5"/>
          <w:color w:val="000000"/>
          <w:sz w:val="16"/>
          <w:szCs w:val="16"/>
        </w:rPr>
        <w:t xml:space="preserve"> </w:t>
      </w:r>
      <w:r w:rsidRPr="002456B1">
        <w:rPr>
          <w:rStyle w:val="2"/>
          <w:b w:val="0"/>
          <w:bCs w:val="0"/>
          <w:i w:val="0"/>
          <w:iCs w:val="0"/>
          <w:color w:val="000000"/>
          <w:sz w:val="16"/>
          <w:szCs w:val="16"/>
        </w:rPr>
        <w:t>(</w:t>
      </w:r>
      <w:r w:rsidR="000F6700" w:rsidRPr="002456B1">
        <w:rPr>
          <w:rStyle w:val="2"/>
          <w:b w:val="0"/>
          <w:bCs w:val="0"/>
          <w:color w:val="000000"/>
          <w:sz w:val="16"/>
          <w:szCs w:val="16"/>
        </w:rPr>
        <w:t>и</w:t>
      </w:r>
      <w:r w:rsidRPr="002456B1">
        <w:rPr>
          <w:rStyle w:val="2"/>
          <w:b w:val="0"/>
          <w:bCs w:val="0"/>
          <w:color w:val="000000"/>
          <w:sz w:val="16"/>
          <w:szCs w:val="16"/>
        </w:rPr>
        <w:t>зучается один из романов — по выбору</w:t>
      </w:r>
      <w:r w:rsidRPr="002456B1">
        <w:rPr>
          <w:rStyle w:val="2"/>
          <w:b w:val="0"/>
          <w:bCs w:val="0"/>
          <w:i w:val="0"/>
          <w:iCs w:val="0"/>
          <w:color w:val="000000"/>
          <w:sz w:val="16"/>
          <w:szCs w:val="16"/>
        </w:rPr>
        <w:t>.) 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История создания и публикации романа «Мастер и Маргарита». Своеобразие жанра и композиции романа.</w:t>
      </w:r>
      <w:r w:rsidR="000F6700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Роль эпиграфа. Многоплановость, разноуровневость повествования</w:t>
      </w:r>
      <w:r w:rsidR="000F6700" w:rsidRPr="002456B1">
        <w:rPr>
          <w:rStyle w:val="2"/>
          <w:color w:val="000000"/>
          <w:sz w:val="16"/>
          <w:szCs w:val="16"/>
        </w:rPr>
        <w:t>:</w:t>
      </w:r>
      <w:r w:rsidRPr="002456B1">
        <w:rPr>
          <w:rStyle w:val="2"/>
          <w:color w:val="000000"/>
          <w:sz w:val="16"/>
          <w:szCs w:val="16"/>
        </w:rPr>
        <w:t xml:space="preserve"> от символического (библейского или мифологического) до сатирического (бытового). </w:t>
      </w:r>
      <w:r w:rsidR="000F6700" w:rsidRPr="002456B1">
        <w:rPr>
          <w:rStyle w:val="2"/>
          <w:color w:val="000000"/>
          <w:sz w:val="16"/>
          <w:szCs w:val="16"/>
        </w:rPr>
        <w:t xml:space="preserve">Система персонажей романа. </w:t>
      </w:r>
      <w:r w:rsidRPr="002456B1">
        <w:rPr>
          <w:rStyle w:val="2"/>
          <w:color w:val="000000"/>
          <w:sz w:val="16"/>
          <w:szCs w:val="16"/>
        </w:rPr>
        <w:t>Сочетание реальности и фантастики. «Мастер и Маргарита» — апология творчества и идеальной любви в атмосфере отчаяния и мрака.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Разнообразие типов романа в русской прозе XX века. Традиции и новаторство в литературе.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А</w:t>
      </w:r>
      <w:r w:rsidR="00D46DEF"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нд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рей Платонович Платонов.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0F6700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0F6700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Повесть </w:t>
      </w:r>
      <w:r w:rsidR="00D46DEF" w:rsidRPr="002456B1">
        <w:rPr>
          <w:rStyle w:val="2"/>
          <w:b/>
          <w:bCs/>
          <w:i/>
          <w:iCs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Котлован</w:t>
      </w:r>
      <w:r w:rsidR="00D46DEF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Высокий пафос и острая сатира платоновской прозы. Тип платоновского героя —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</w:t>
      </w:r>
      <w:r w:rsidRPr="002456B1">
        <w:rPr>
          <w:rStyle w:val="2"/>
          <w:color w:val="000000"/>
          <w:sz w:val="16"/>
          <w:szCs w:val="16"/>
        </w:rPr>
        <w:lastRenderedPageBreak/>
        <w:t>повести. Необычность языка и стиля Платонова. Связь его творчества с традициями русской сатиры (М. Е. Салт</w:t>
      </w:r>
      <w:r w:rsidR="00D46DEF" w:rsidRPr="002456B1">
        <w:rPr>
          <w:rStyle w:val="2"/>
          <w:color w:val="000000"/>
          <w:sz w:val="16"/>
          <w:szCs w:val="16"/>
        </w:rPr>
        <w:t>ыков</w:t>
      </w:r>
      <w:r w:rsidRPr="002456B1">
        <w:rPr>
          <w:rStyle w:val="2"/>
          <w:color w:val="000000"/>
          <w:sz w:val="16"/>
          <w:szCs w:val="16"/>
        </w:rPr>
        <w:t>-Щедрин).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Индивидуальный стиль писателя (углубление понятия). Авторские неологизмы (развитие представлений).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Анна А</w:t>
      </w:r>
      <w:r w:rsidR="00D46DEF"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н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дреевна Ахматова.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0F6700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0F6700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Стихотворения: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="00D46DEF" w:rsidRPr="002456B1">
        <w:rPr>
          <w:rStyle w:val="51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Песня последней вс</w:t>
      </w:r>
      <w:r w:rsidR="00D46DEF" w:rsidRPr="002456B1">
        <w:rPr>
          <w:rStyle w:val="5"/>
          <w:color w:val="000000"/>
          <w:sz w:val="16"/>
          <w:szCs w:val="16"/>
        </w:rPr>
        <w:t>тр</w:t>
      </w:r>
      <w:r w:rsidRPr="002456B1">
        <w:rPr>
          <w:rStyle w:val="5"/>
          <w:color w:val="000000"/>
          <w:sz w:val="16"/>
          <w:szCs w:val="16"/>
        </w:rPr>
        <w:t>ечи..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D46DEF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Сжала руки под темной вуалью...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D46DEF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Мне ни к чему одические рати...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D46DEF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Мне голос был. Он звал утешно...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,</w:t>
      </w:r>
      <w:r w:rsidRPr="002456B1">
        <w:rPr>
          <w:rStyle w:val="5"/>
          <w:b/>
          <w:bCs/>
          <w:i/>
          <w:iCs/>
          <w:color w:val="000000"/>
          <w:sz w:val="16"/>
          <w:szCs w:val="16"/>
        </w:rPr>
        <w:t xml:space="preserve"> </w:t>
      </w:r>
      <w:r w:rsidR="00D46DEF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Родная земля</w:t>
      </w:r>
      <w:r w:rsidR="00D46DEF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(Указанные стихотворения обязательны для изучения.)</w:t>
      </w:r>
    </w:p>
    <w:p w:rsidR="00B569ED" w:rsidRPr="002456B1" w:rsidRDefault="00D46DEF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Я научилась просто, мудро жить...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 xml:space="preserve">,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Приморский сонет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="000F6700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(</w:t>
      </w:r>
      <w:r w:rsidR="000F6700" w:rsidRPr="002456B1">
        <w:rPr>
          <w:rStyle w:val="2"/>
          <w:i/>
          <w:iCs/>
          <w:color w:val="000000"/>
          <w:sz w:val="16"/>
          <w:szCs w:val="16"/>
        </w:rPr>
        <w:t>в</w:t>
      </w:r>
      <w:r w:rsidR="00B569ED" w:rsidRPr="002456B1">
        <w:rPr>
          <w:rStyle w:val="2"/>
          <w:i/>
          <w:iCs/>
          <w:color w:val="000000"/>
          <w:sz w:val="16"/>
          <w:szCs w:val="16"/>
        </w:rPr>
        <w:t>озможен выбор двух других стихотворений</w:t>
      </w:r>
      <w:r w:rsidR="00B569ED" w:rsidRPr="002456B1">
        <w:rPr>
          <w:rStyle w:val="2"/>
          <w:color w:val="000000"/>
          <w:sz w:val="16"/>
          <w:szCs w:val="16"/>
        </w:rPr>
        <w:t>)</w:t>
      </w:r>
      <w:r w:rsidR="000F6700" w:rsidRPr="002456B1">
        <w:rPr>
          <w:rStyle w:val="2"/>
          <w:color w:val="000000"/>
          <w:sz w:val="16"/>
          <w:szCs w:val="16"/>
        </w:rPr>
        <w:t>.</w:t>
      </w:r>
      <w:r w:rsidR="00B569ED" w:rsidRPr="002456B1">
        <w:rPr>
          <w:rStyle w:val="2"/>
          <w:color w:val="000000"/>
          <w:sz w:val="16"/>
          <w:szCs w:val="16"/>
        </w:rPr>
        <w:t xml:space="preserve">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</w:t>
      </w:r>
      <w:r w:rsidRPr="002456B1">
        <w:rPr>
          <w:rStyle w:val="2"/>
          <w:color w:val="000000"/>
          <w:sz w:val="16"/>
          <w:szCs w:val="16"/>
        </w:rPr>
        <w:t>во</w:t>
      </w:r>
      <w:r w:rsidR="00B569ED" w:rsidRPr="002456B1">
        <w:rPr>
          <w:rStyle w:val="2"/>
          <w:color w:val="000000"/>
          <w:sz w:val="16"/>
          <w:szCs w:val="16"/>
        </w:rPr>
        <w:t>рность интонации и музыкальность стиха. Слиянность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Поэма </w:t>
      </w:r>
      <w:r w:rsidR="007D0091" w:rsidRPr="002456B1">
        <w:rPr>
          <w:rStyle w:val="2"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Реквием</w:t>
      </w:r>
      <w:r w:rsidR="007D0091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»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Нераздельность, единство трагедии народа и поэта. Смысл названия поэмы. Библейские мотивы и образы в поэме. Широта эпического обобщения и сдержанное благородство скорбного стиха. Мощное трагическое звучание «Реквиема». Тема суда времени и исторической памяти. Особенности жанра и композиции поэмы.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Лирическое и эпическое в поэме как жанре литературы (закрепление понятия). Сюжетность лирики (развитие представлений).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Осип Эмильевич Мандельштам. </w:t>
      </w:r>
      <w:r w:rsidRPr="002456B1">
        <w:rPr>
          <w:rStyle w:val="2"/>
          <w:color w:val="000000"/>
          <w:sz w:val="16"/>
          <w:szCs w:val="16"/>
        </w:rPr>
        <w:t>Жизнь и творчество. (Обзор.)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 xml:space="preserve">Стихотворения: </w:t>
      </w:r>
      <w:r w:rsidR="00597FE6" w:rsidRPr="002456B1">
        <w:rPr>
          <w:rStyle w:val="51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  <w:lang w:val="en-US" w:eastAsia="en-US"/>
        </w:rPr>
        <w:t>Notre</w:t>
      </w:r>
      <w:r w:rsidRPr="002456B1">
        <w:rPr>
          <w:rStyle w:val="5"/>
          <w:color w:val="000000"/>
          <w:sz w:val="16"/>
          <w:szCs w:val="16"/>
          <w:lang w:eastAsia="en-US"/>
        </w:rPr>
        <w:t xml:space="preserve"> </w:t>
      </w:r>
      <w:r w:rsidRPr="002456B1">
        <w:rPr>
          <w:rStyle w:val="5"/>
          <w:color w:val="000000"/>
          <w:sz w:val="16"/>
          <w:szCs w:val="16"/>
          <w:lang w:val="en-US" w:eastAsia="en-US"/>
        </w:rPr>
        <w:t>Dame</w:t>
      </w:r>
      <w:r w:rsidR="00597FE6" w:rsidRPr="002456B1">
        <w:rPr>
          <w:rStyle w:val="5"/>
          <w:color w:val="000000"/>
          <w:sz w:val="16"/>
          <w:szCs w:val="16"/>
          <w:lang w:eastAsia="en-US"/>
        </w:rPr>
        <w:t>»</w:t>
      </w:r>
      <w:r w:rsidRPr="002456B1">
        <w:rPr>
          <w:rStyle w:val="5"/>
          <w:color w:val="000000"/>
          <w:sz w:val="16"/>
          <w:szCs w:val="16"/>
          <w:lang w:eastAsia="en-US"/>
        </w:rPr>
        <w:t xml:space="preserve">, </w:t>
      </w:r>
      <w:r w:rsidR="00597FE6" w:rsidRPr="002456B1">
        <w:rPr>
          <w:rStyle w:val="5"/>
          <w:color w:val="000000"/>
          <w:sz w:val="16"/>
          <w:szCs w:val="16"/>
          <w:lang w:eastAsia="en-US"/>
        </w:rPr>
        <w:t>«</w:t>
      </w:r>
      <w:r w:rsidRPr="002456B1">
        <w:rPr>
          <w:rStyle w:val="5"/>
          <w:color w:val="000000"/>
          <w:sz w:val="16"/>
          <w:szCs w:val="16"/>
        </w:rPr>
        <w:t>Бессонница. Гомер. Тугие паруса..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597FE6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3а гремучую доблесть грядущих веков...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597FE6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Я вернулся в мой город, знакомый до слез...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 xml:space="preserve">(Перечисленные произведения обязательны для изучения.) </w:t>
      </w:r>
      <w:r w:rsidR="00597FE6" w:rsidRPr="002456B1">
        <w:rPr>
          <w:rStyle w:val="51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  <w:lang w:val="en-US" w:eastAsia="en-US"/>
        </w:rPr>
        <w:t>Silentiian</w:t>
      </w:r>
      <w:r w:rsidR="00597FE6" w:rsidRPr="002456B1">
        <w:rPr>
          <w:rStyle w:val="5"/>
          <w:color w:val="000000"/>
          <w:sz w:val="16"/>
          <w:szCs w:val="16"/>
          <w:lang w:eastAsia="en-US"/>
        </w:rPr>
        <w:t>»</w:t>
      </w:r>
      <w:r w:rsidRPr="002456B1">
        <w:rPr>
          <w:rStyle w:val="5"/>
          <w:color w:val="000000"/>
          <w:sz w:val="16"/>
          <w:szCs w:val="16"/>
          <w:lang w:eastAsia="en-US"/>
        </w:rPr>
        <w:t xml:space="preserve">, </w:t>
      </w:r>
      <w:r w:rsidR="00597FE6" w:rsidRPr="002456B1">
        <w:rPr>
          <w:rStyle w:val="5"/>
          <w:color w:val="000000"/>
          <w:sz w:val="16"/>
          <w:szCs w:val="16"/>
          <w:lang w:eastAsia="en-US"/>
        </w:rPr>
        <w:t>«</w:t>
      </w:r>
      <w:r w:rsidRPr="002456B1">
        <w:rPr>
          <w:rStyle w:val="5"/>
          <w:color w:val="000000"/>
          <w:sz w:val="16"/>
          <w:szCs w:val="16"/>
        </w:rPr>
        <w:t>Мы живем, под собою не чуя страны...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(Возможен выбор трех-четырех других стихотворений.)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— начале XXI века.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литературы.</w:t>
      </w:r>
      <w:r w:rsidRPr="002456B1">
        <w:rPr>
          <w:rStyle w:val="2"/>
          <w:color w:val="000000"/>
          <w:sz w:val="16"/>
          <w:szCs w:val="16"/>
        </w:rPr>
        <w:t xml:space="preserve"> Импрессионизм (развитие представлений). Стих, строфа, рифма, способы рифмовки (закрепление понятий).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Марина Ивановна Цветаева. </w:t>
      </w:r>
      <w:r w:rsidRPr="002456B1">
        <w:rPr>
          <w:rStyle w:val="2"/>
          <w:color w:val="000000"/>
          <w:sz w:val="16"/>
          <w:szCs w:val="16"/>
        </w:rPr>
        <w:t>Жизнь и творчество</w:t>
      </w:r>
      <w:r w:rsidR="006C7D2F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(</w:t>
      </w:r>
      <w:r w:rsidR="006C7D2F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6C7D2F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i w:val="0"/>
          <w:iCs w:val="0"/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Стихотворения: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="00597FE6" w:rsidRPr="002456B1">
        <w:rPr>
          <w:rStyle w:val="51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Моим стихам, написанным так рано</w:t>
      </w:r>
      <w:r w:rsidR="00597FE6" w:rsidRPr="002456B1">
        <w:rPr>
          <w:rStyle w:val="5"/>
          <w:color w:val="000000"/>
          <w:sz w:val="16"/>
          <w:szCs w:val="16"/>
        </w:rPr>
        <w:t>.</w:t>
      </w:r>
      <w:r w:rsidRPr="002456B1">
        <w:rPr>
          <w:rStyle w:val="5"/>
          <w:color w:val="000000"/>
          <w:sz w:val="16"/>
          <w:szCs w:val="16"/>
        </w:rPr>
        <w:t>..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, </w:t>
      </w:r>
      <w:r w:rsidR="00597FE6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Стихи к Блоку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 xml:space="preserve"> (</w:t>
      </w:r>
      <w:r w:rsidR="00597FE6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 xml:space="preserve">Имя твое — птица в руке...»), </w:t>
      </w:r>
      <w:r w:rsidR="00597FE6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 xml:space="preserve">Кто создай из камня, кто создан из глины..», </w:t>
      </w:r>
      <w:r w:rsidR="00597FE6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Тоска по родине! Давно...</w:t>
      </w:r>
      <w:r w:rsidR="00597FE6" w:rsidRPr="002456B1">
        <w:rPr>
          <w:rStyle w:val="5"/>
          <w:color w:val="000000"/>
          <w:sz w:val="16"/>
          <w:szCs w:val="16"/>
        </w:rPr>
        <w:t>»</w:t>
      </w:r>
      <w:r w:rsidRPr="002456B1">
        <w:rPr>
          <w:rStyle w:val="5"/>
          <w:color w:val="000000"/>
          <w:sz w:val="16"/>
          <w:szCs w:val="16"/>
        </w:rPr>
        <w:t>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(Перечисленные стихотворения являются обязательными для изучения.)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"/>
          <w:color w:val="000000"/>
          <w:sz w:val="16"/>
          <w:szCs w:val="16"/>
        </w:rPr>
        <w:t>«Попытка ревности», «Стихи о Москве», «Стихи к Пушкину».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(Возможен выбор двух-трех других стихотворений.)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(революция.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XX века.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6C7D2F" w:rsidRPr="002456B1" w:rsidRDefault="00B569ED" w:rsidP="00D8043C">
      <w:pPr>
        <w:pStyle w:val="20"/>
        <w:shd w:val="clear" w:color="auto" w:fill="auto"/>
        <w:tabs>
          <w:tab w:val="left" w:pos="1267"/>
        </w:tabs>
        <w:spacing w:line="240" w:lineRule="auto"/>
        <w:rPr>
          <w:rStyle w:val="2"/>
          <w:color w:val="000000"/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Михаил Александрович Шолохов. </w:t>
      </w:r>
      <w:r w:rsidRPr="002456B1">
        <w:rPr>
          <w:rStyle w:val="2"/>
          <w:color w:val="000000"/>
          <w:sz w:val="16"/>
          <w:szCs w:val="16"/>
        </w:rPr>
        <w:t>Жизнь</w:t>
      </w:r>
      <w:r w:rsidR="006C7D2F" w:rsidRPr="002456B1">
        <w:rPr>
          <w:rStyle w:val="2"/>
          <w:color w:val="000000"/>
          <w:sz w:val="16"/>
          <w:szCs w:val="16"/>
        </w:rPr>
        <w:t xml:space="preserve"> и т</w:t>
      </w:r>
      <w:r w:rsidRPr="002456B1">
        <w:rPr>
          <w:rStyle w:val="2"/>
          <w:color w:val="000000"/>
          <w:sz w:val="16"/>
          <w:szCs w:val="16"/>
        </w:rPr>
        <w:t>ворчество (</w:t>
      </w:r>
      <w:r w:rsidR="006C7D2F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6C7D2F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tabs>
          <w:tab w:val="left" w:pos="1267"/>
        </w:tabs>
        <w:spacing w:line="240" w:lineRule="auto"/>
        <w:rPr>
          <w:sz w:val="16"/>
          <w:szCs w:val="16"/>
        </w:rPr>
      </w:pP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«Тихий Дон»</w:t>
      </w:r>
      <w:r w:rsidRPr="002456B1">
        <w:rPr>
          <w:rStyle w:val="2"/>
          <w:color w:val="000000"/>
          <w:sz w:val="16"/>
          <w:szCs w:val="16"/>
        </w:rPr>
        <w:t xml:space="preserve"> — роман-эпопея о всенародной трагедии. 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</w:t>
      </w:r>
      <w:r w:rsidR="006C7D2F" w:rsidRPr="002456B1">
        <w:rPr>
          <w:rStyle w:val="2"/>
          <w:color w:val="000000"/>
          <w:sz w:val="16"/>
          <w:szCs w:val="16"/>
        </w:rPr>
        <w:t xml:space="preserve"> Григория Мелехова</w:t>
      </w:r>
      <w:r w:rsidRPr="002456B1">
        <w:rPr>
          <w:rStyle w:val="2"/>
          <w:color w:val="000000"/>
          <w:sz w:val="16"/>
          <w:szCs w:val="16"/>
        </w:rPr>
        <w:t>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B569ED" w:rsidRPr="002456B1" w:rsidRDefault="00956F22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Литература периода Великой Отечественной войны.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А. Ахматовой, Б. Пастернака, Н. Тихонова, М. Исаковского, 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А.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Суркова, А. Прокофьева, К. Симонова, О. Берггольц, Дм. Кедрина </w:t>
      </w:r>
      <w:r w:rsidR="00B569ED" w:rsidRPr="002456B1">
        <w:rPr>
          <w:rStyle w:val="2"/>
          <w:color w:val="000000"/>
          <w:sz w:val="16"/>
          <w:szCs w:val="16"/>
        </w:rPr>
        <w:t xml:space="preserve">и др.; песни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А. Фатьянова; </w:t>
      </w:r>
      <w:r w:rsidR="00B569ED" w:rsidRPr="002456B1">
        <w:rPr>
          <w:rStyle w:val="2"/>
          <w:color w:val="000000"/>
          <w:sz w:val="16"/>
          <w:szCs w:val="16"/>
        </w:rPr>
        <w:t xml:space="preserve">поэмы 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«Зоя»</w:t>
      </w:r>
      <w:r w:rsidR="00B569ED" w:rsidRPr="002456B1">
        <w:rPr>
          <w:rStyle w:val="21"/>
          <w:b w:val="0"/>
          <w:bCs w:val="0"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М. Алигер, 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«Февральский дневник»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О. Берггольц, 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«Пулковский меридиан»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В. Инбер, </w:t>
      </w:r>
      <w:r w:rsidR="00B569ED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«Сын»</w:t>
      </w:r>
      <w:r w:rsidR="00B569ED" w:rsidRPr="002456B1">
        <w:rPr>
          <w:rStyle w:val="2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П. Антокольского. </w:t>
      </w:r>
      <w:r w:rsidR="00B569ED" w:rsidRPr="002456B1">
        <w:rPr>
          <w:rStyle w:val="2"/>
          <w:color w:val="000000"/>
          <w:sz w:val="16"/>
          <w:szCs w:val="16"/>
        </w:rPr>
        <w:t>Органическое сочетание высоких патриотических чувств с глубоко личными, интимными переживаниями лирического героя. Активизация внимания к героическому прошлому народа в лирической и эпической поэзии, обобщенно</w:t>
      </w:r>
      <w:r w:rsidR="00DE4401" w:rsidRPr="002456B1">
        <w:rPr>
          <w:rStyle w:val="2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символическое звучание признаний в любви к родным местам, близким людям.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Человек на войне, правда о нем. Жестокие реалии и романтика в описании войны. Очерки, рассказы, повести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Толстого, М, Шолохова, К. Паустовского, А. Платонова, В. Гроссмана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b/>
          <w:bCs/>
          <w:i/>
          <w:iCs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К. Симонова, Л. Леонова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. </w:t>
      </w:r>
      <w:r w:rsidRPr="002456B1">
        <w:rPr>
          <w:rStyle w:val="2"/>
          <w:color w:val="000000"/>
          <w:sz w:val="16"/>
          <w:szCs w:val="16"/>
        </w:rPr>
        <w:t xml:space="preserve">Пьеса-сказка </w:t>
      </w:r>
      <w:r w:rsidR="00DE4401" w:rsidRPr="002456B1">
        <w:rPr>
          <w:rStyle w:val="2"/>
          <w:color w:val="000000"/>
          <w:sz w:val="16"/>
          <w:szCs w:val="16"/>
        </w:rPr>
        <w:t>Е.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 xml:space="preserve">Шварца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«Дракон».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B569ED" w:rsidRPr="002456B1" w:rsidRDefault="00956F22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Литература 50-90 годов. </w:t>
      </w:r>
      <w:r w:rsidR="00B569ED" w:rsidRPr="002456B1">
        <w:rPr>
          <w:rStyle w:val="3TimesNewRoman"/>
          <w:color w:val="000000"/>
          <w:sz w:val="16"/>
          <w:szCs w:val="16"/>
        </w:rPr>
        <w:t>Новое осмысление военной темы в творчестве</w:t>
      </w:r>
      <w:r w:rsidR="00B569ED"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Ю. Бондарева, В. Богомолова, Г. Бакланова, В. Некрасова, К. Воробьева, В. Б</w:t>
      </w:r>
      <w:r w:rsidR="00AF2C40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ык</w:t>
      </w:r>
      <w:r w:rsidR="00B569ED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ова, Б. Васильева</w:t>
      </w:r>
      <w:r w:rsidR="00B569ED"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="00B569ED" w:rsidRPr="002456B1">
        <w:rPr>
          <w:rStyle w:val="3TimesNewRoman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color w:val="000000"/>
          <w:sz w:val="16"/>
          <w:szCs w:val="16"/>
        </w:rPr>
        <w:t>Новые темы, идеи, образы в поэзии периода «оттепели»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(Б. Ахмадулина, Р. Рождественский, А. Вознесенский, Е. Евтушенко</w:t>
      </w: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TimesNewRoman"/>
          <w:color w:val="000000"/>
          <w:sz w:val="16"/>
          <w:szCs w:val="16"/>
        </w:rPr>
        <w:t>и др.). Особенности языка, стихосложения молодых поэтов-шестидесятников. Поэзия, развивающаяся в русле традиций русской классики: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В. Соколов, В. Федоров, Н. Рубцов, А. Прасолов, Н. Глазков, С. Наровчатов, Д. Самойлов, Л. Март</w:t>
      </w:r>
      <w:r w:rsidR="006C7D2F"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ын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ов, Е. Винокуров, С. Старшинов, Ю. Друнина, Б. Слуцкий, С. Орлов</w:t>
      </w: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TimesNewRoman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«Городская» проза: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Д. Гранин, В. Дудинцев, Ю. Трифонов, В. Маканин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и др. Нравственная проблематика и художественные особенности их произведений.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«Деревенская» проза. Изображение жизни </w:t>
      </w:r>
      <w:r w:rsidR="00AF2C40" w:rsidRPr="002456B1">
        <w:rPr>
          <w:rStyle w:val="2"/>
          <w:color w:val="000000"/>
          <w:sz w:val="16"/>
          <w:szCs w:val="16"/>
        </w:rPr>
        <w:t>крестьянства</w:t>
      </w:r>
      <w:r w:rsidRPr="002456B1">
        <w:rPr>
          <w:rStyle w:val="2"/>
          <w:color w:val="000000"/>
          <w:sz w:val="16"/>
          <w:szCs w:val="16"/>
          <w:lang w:eastAsia="en-US"/>
        </w:rPr>
        <w:t xml:space="preserve">; </w:t>
      </w:r>
      <w:r w:rsidRPr="002456B1">
        <w:rPr>
          <w:rStyle w:val="2"/>
          <w:color w:val="000000"/>
          <w:sz w:val="16"/>
          <w:szCs w:val="16"/>
        </w:rPr>
        <w:t xml:space="preserve">глубина и цельность духовного мира человека, кровно связанного с землей, в повестях С.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Залы</w:t>
      </w:r>
      <w:r w:rsidR="00AF2C40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гин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а, В. Белова, В. Астафьева, Б. Можаева, Ф. Абрамова, В. Шукшина, В. Крупина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60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2456B1">
        <w:rPr>
          <w:rStyle w:val="61"/>
          <w:color w:val="000000"/>
          <w:sz w:val="16"/>
          <w:szCs w:val="16"/>
        </w:rPr>
        <w:t xml:space="preserve">Драматургия. Нравственная проблематика пьес </w:t>
      </w:r>
      <w:r w:rsidRPr="002456B1">
        <w:rPr>
          <w:rStyle w:val="6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Володина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"/>
          <w:color w:val="000000"/>
          <w:sz w:val="16"/>
          <w:szCs w:val="16"/>
        </w:rPr>
        <w:t>(«Пять вечеров»),</w:t>
      </w:r>
      <w:r w:rsidRPr="002456B1">
        <w:rPr>
          <w:rStyle w:val="6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6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Арбузова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"/>
          <w:color w:val="000000"/>
          <w:sz w:val="16"/>
          <w:szCs w:val="16"/>
        </w:rPr>
        <w:t>(«Иркутская история», «Жестокие игры»)</w:t>
      </w:r>
      <w:r w:rsidRPr="002456B1">
        <w:rPr>
          <w:rStyle w:val="6"/>
          <w:i/>
          <w:iCs/>
          <w:color w:val="000000"/>
          <w:sz w:val="16"/>
          <w:szCs w:val="16"/>
        </w:rPr>
        <w:t>,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В. Розова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"/>
          <w:color w:val="000000"/>
          <w:sz w:val="16"/>
          <w:szCs w:val="16"/>
        </w:rPr>
        <w:t>(«В добрый час!», «Гнездо глухаря»)</w:t>
      </w:r>
      <w:r w:rsidRPr="002456B1">
        <w:rPr>
          <w:rStyle w:val="6"/>
          <w:i/>
          <w:iCs/>
          <w:color w:val="000000"/>
          <w:sz w:val="16"/>
          <w:szCs w:val="16"/>
        </w:rPr>
        <w:t>,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Вампилова</w:t>
      </w:r>
      <w:r w:rsidRPr="002456B1">
        <w:rPr>
          <w:rStyle w:val="6Georgia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6"/>
          <w:color w:val="000000"/>
          <w:sz w:val="16"/>
          <w:szCs w:val="16"/>
        </w:rPr>
        <w:t>(«Прошлым летом в Чулимске», «Старший сын»)</w:t>
      </w:r>
      <w:r w:rsidRPr="002456B1">
        <w:rPr>
          <w:rStyle w:val="6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61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color w:val="000000"/>
          <w:sz w:val="16"/>
          <w:szCs w:val="16"/>
        </w:rPr>
        <w:t>Литература Русского зарубежья. Возвращенные в отечественную литературу имена и произведения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(В. Набоков, В. Ходасевич, Г. Иванов, Г. Адамович, Б. Зайцев, М. Алданов, М. Осоргин, И. Елагин).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Многообразие оценок литературного процесса в критике и публицистике.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А. Галича, Ю. Визбора, В. Высоцкого, Б. Окуд</w:t>
      </w:r>
      <w:r w:rsidR="00AF2C40"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ж</w:t>
      </w:r>
      <w:r w:rsidRPr="002456B1">
        <w:rPr>
          <w:rStyle w:val="2Georgia"/>
          <w:rFonts w:ascii="Times New Roman" w:hAnsi="Times New Roman" w:cs="Times New Roman"/>
          <w:b w:val="0"/>
          <w:bCs w:val="0"/>
          <w:color w:val="000000"/>
          <w:sz w:val="16"/>
          <w:szCs w:val="16"/>
        </w:rPr>
        <w:t>авы, Ю. Кима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i/>
          <w:iCs/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Алекса</w:t>
      </w:r>
      <w:r w:rsidR="00AF2C40"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нд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р Трифонович Твардовский. </w:t>
      </w:r>
      <w:r w:rsidRPr="002456B1">
        <w:rPr>
          <w:rStyle w:val="2"/>
          <w:color w:val="000000"/>
          <w:sz w:val="16"/>
          <w:szCs w:val="16"/>
        </w:rPr>
        <w:t>Жизнь и творчество</w:t>
      </w:r>
      <w:r w:rsidR="006C7D2F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>(</w:t>
      </w:r>
      <w:r w:rsidR="006C7D2F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6C7D2F" w:rsidRPr="002456B1">
        <w:rPr>
          <w:rStyle w:val="2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Стихотворения: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«Вся суть в одном-единственном завете...», «Памяти матери», «Я знаю, никакой моей вины...».</w:t>
      </w:r>
      <w:r w:rsidRPr="002456B1">
        <w:rPr>
          <w:rStyle w:val="2"/>
          <w:color w:val="000000"/>
          <w:sz w:val="16"/>
          <w:szCs w:val="16"/>
        </w:rPr>
        <w:t xml:space="preserve"> (</w:t>
      </w:r>
      <w:r w:rsidRPr="002456B1">
        <w:rPr>
          <w:rStyle w:val="2"/>
          <w:i/>
          <w:iCs/>
          <w:color w:val="000000"/>
          <w:sz w:val="16"/>
          <w:szCs w:val="16"/>
        </w:rPr>
        <w:t>Перечисленные произведения обязательны для изучения.)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"/>
          <w:color w:val="000000"/>
          <w:sz w:val="16"/>
          <w:szCs w:val="16"/>
        </w:rPr>
        <w:t>«В тот день, когда закончилась война...», «Дробится рваный цоколь монумента...», «Памяти Гагарина».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(Возможен выбор двух-трех других стихотворений.)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Традиции и новаторство в поэзии (зa</w:t>
      </w:r>
      <w:r w:rsidR="006C7D2F" w:rsidRPr="002456B1">
        <w:rPr>
          <w:rStyle w:val="2"/>
          <w:color w:val="000000"/>
          <w:sz w:val="16"/>
          <w:szCs w:val="16"/>
        </w:rPr>
        <w:t>кр</w:t>
      </w:r>
      <w:r w:rsidRPr="002456B1">
        <w:rPr>
          <w:rStyle w:val="2"/>
          <w:color w:val="000000"/>
          <w:sz w:val="16"/>
          <w:szCs w:val="16"/>
        </w:rPr>
        <w:t>eплeниe понятия). Гражданственность поэзии (развитие представлений). Элегия как жанр лирической поэзии (закрепление понятия).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Борис Леонидович Пастернак.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6C7D2F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6C7D2F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Стихотворения: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"/>
          <w:color w:val="000000"/>
          <w:sz w:val="16"/>
          <w:szCs w:val="16"/>
        </w:rPr>
        <w:t>«Февраль. Достать чернил и плакать!..», «Определение поэзии», «Во всем мне хочется дойти...», «Гамлет», «Зимняя ночь».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(</w:t>
      </w:r>
      <w:r w:rsidRPr="002456B1">
        <w:rPr>
          <w:rStyle w:val="51"/>
          <w:i/>
          <w:iCs/>
          <w:color w:val="000000"/>
          <w:sz w:val="16"/>
          <w:szCs w:val="16"/>
        </w:rPr>
        <w:t>Перечисленные произведения обязательны для изучения.)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«Марбург», «Быть знаменитым некрасиво...».</w:t>
      </w:r>
      <w:r w:rsidRPr="002456B1">
        <w:rPr>
          <w:rStyle w:val="2"/>
          <w:color w:val="000000"/>
          <w:sz w:val="16"/>
          <w:szCs w:val="16"/>
        </w:rPr>
        <w:t xml:space="preserve"> (</w:t>
      </w:r>
      <w:r w:rsidRPr="002456B1">
        <w:rPr>
          <w:rStyle w:val="2"/>
          <w:i/>
          <w:iCs/>
          <w:color w:val="000000"/>
          <w:sz w:val="16"/>
          <w:szCs w:val="16"/>
        </w:rPr>
        <w:t>Возможен выбор двух других стихотворений.)</w:t>
      </w:r>
      <w:r w:rsidRPr="002456B1">
        <w:rPr>
          <w:rStyle w:val="2"/>
          <w:color w:val="000000"/>
          <w:sz w:val="16"/>
          <w:szCs w:val="16"/>
        </w:rPr>
        <w:t xml:space="preserve"> Тема поэта и поэзии в творчестве Пастернака. Любовная лирика </w:t>
      </w:r>
      <w:r w:rsidR="00956F22" w:rsidRPr="002456B1">
        <w:rPr>
          <w:rStyle w:val="2"/>
          <w:color w:val="000000"/>
          <w:sz w:val="16"/>
          <w:szCs w:val="16"/>
        </w:rPr>
        <w:t>по</w:t>
      </w:r>
      <w:r w:rsidRPr="002456B1">
        <w:rPr>
          <w:rStyle w:val="2"/>
          <w:color w:val="000000"/>
          <w:sz w:val="16"/>
          <w:szCs w:val="16"/>
        </w:rPr>
        <w:t>эта. Философская глубина раздумий. Стремление постичь мир, 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Роман </w:t>
      </w:r>
      <w:r w:rsidR="00AF2C40" w:rsidRPr="002456B1">
        <w:rPr>
          <w:rStyle w:val="2"/>
          <w:b/>
          <w:bCs/>
          <w:i/>
          <w:iCs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Доктор Живаго»</w:t>
      </w:r>
      <w:r w:rsidRPr="002456B1">
        <w:rPr>
          <w:rStyle w:val="2"/>
          <w:color w:val="000000"/>
          <w:sz w:val="16"/>
          <w:szCs w:val="16"/>
        </w:rPr>
        <w:t xml:space="preserve"> (обзорное из</w:t>
      </w:r>
      <w:r w:rsidR="00AF2C40" w:rsidRPr="002456B1">
        <w:rPr>
          <w:rStyle w:val="2"/>
          <w:color w:val="000000"/>
          <w:sz w:val="16"/>
          <w:szCs w:val="16"/>
        </w:rPr>
        <w:t>уч</w:t>
      </w:r>
      <w:r w:rsidRPr="002456B1">
        <w:rPr>
          <w:rStyle w:val="2"/>
          <w:color w:val="000000"/>
          <w:sz w:val="16"/>
          <w:szCs w:val="16"/>
        </w:rPr>
        <w:t xml:space="preserve">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— Юрия Живаго. Женские образы в романе. Цикл «Стихотворения Юрия Живаго» и его органическая связь с проблематикой и поэтикой романа. Традиции </w:t>
      </w:r>
      <w:r w:rsidRPr="002456B1">
        <w:rPr>
          <w:rStyle w:val="2"/>
          <w:color w:val="000000"/>
          <w:sz w:val="16"/>
          <w:szCs w:val="16"/>
        </w:rPr>
        <w:lastRenderedPageBreak/>
        <w:t>русской классической литературы в творчестве Пастернака.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Александр Исаевич Солженицын. </w:t>
      </w:r>
      <w:r w:rsidRPr="002456B1">
        <w:rPr>
          <w:rStyle w:val="2"/>
          <w:color w:val="000000"/>
          <w:sz w:val="16"/>
          <w:szCs w:val="16"/>
        </w:rPr>
        <w:t>Жизнь</w:t>
      </w:r>
      <w:r w:rsidR="006C7D2F" w:rsidRPr="002456B1">
        <w:rPr>
          <w:rStyle w:val="2"/>
          <w:color w:val="000000"/>
          <w:sz w:val="16"/>
          <w:szCs w:val="16"/>
        </w:rPr>
        <w:t xml:space="preserve"> и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="006C7D2F" w:rsidRPr="002456B1">
        <w:rPr>
          <w:rStyle w:val="2"/>
          <w:color w:val="000000"/>
          <w:sz w:val="16"/>
          <w:szCs w:val="16"/>
        </w:rPr>
        <w:t>т</w:t>
      </w:r>
      <w:r w:rsidRPr="002456B1">
        <w:rPr>
          <w:rStyle w:val="2"/>
          <w:color w:val="000000"/>
          <w:sz w:val="16"/>
          <w:szCs w:val="16"/>
        </w:rPr>
        <w:t>ворчество (</w:t>
      </w:r>
      <w:r w:rsidR="006C7D2F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6C7D2F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Повесть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«Один день Ивана Денисовича»</w:t>
      </w:r>
      <w:r w:rsidR="006C7D2F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Прототип литературного героя (закрепление понятия). Житие как литературный повествовательный жанр (закрепление понятия).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Варлам Тихонович Шаламов. </w:t>
      </w:r>
      <w:r w:rsidRPr="002456B1">
        <w:rPr>
          <w:rStyle w:val="2"/>
          <w:color w:val="000000"/>
          <w:sz w:val="16"/>
          <w:szCs w:val="16"/>
        </w:rPr>
        <w:t>Жизнь и творчество (</w:t>
      </w:r>
      <w:r w:rsidR="003D47EA" w:rsidRPr="002456B1">
        <w:rPr>
          <w:rStyle w:val="2"/>
          <w:color w:val="000000"/>
          <w:sz w:val="16"/>
          <w:szCs w:val="16"/>
        </w:rPr>
        <w:t>о</w:t>
      </w:r>
      <w:r w:rsidRPr="002456B1">
        <w:rPr>
          <w:rStyle w:val="2"/>
          <w:color w:val="000000"/>
          <w:sz w:val="16"/>
          <w:szCs w:val="16"/>
        </w:rPr>
        <w:t>бзор)</w:t>
      </w:r>
      <w:r w:rsidR="003D47EA" w:rsidRPr="002456B1">
        <w:rPr>
          <w:rStyle w:val="2"/>
          <w:color w:val="000000"/>
          <w:sz w:val="16"/>
          <w:szCs w:val="16"/>
        </w:rPr>
        <w:t>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Рассказы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«На представку», «Сентенция».</w:t>
      </w:r>
      <w:r w:rsidRPr="002456B1">
        <w:rPr>
          <w:rStyle w:val="2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2"/>
          <w:color w:val="000000"/>
          <w:sz w:val="16"/>
          <w:szCs w:val="16"/>
        </w:rPr>
        <w:t xml:space="preserve">(Возможен выбор двух других рассказов). Автобиографический характер прозы В.Т.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r w:rsidR="003D47EA" w:rsidRPr="002456B1">
        <w:rPr>
          <w:rStyle w:val="2"/>
          <w:color w:val="000000"/>
          <w:sz w:val="16"/>
          <w:szCs w:val="16"/>
        </w:rPr>
        <w:t>«</w:t>
      </w:r>
      <w:r w:rsidRPr="002456B1">
        <w:rPr>
          <w:rStyle w:val="2"/>
          <w:color w:val="000000"/>
          <w:sz w:val="16"/>
          <w:szCs w:val="16"/>
        </w:rPr>
        <w:t>зачеловечности». Характер повествования. Образ повествователя. Новаторство Шаламова-прозаика.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Georgia"/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Николай Михайлович Рубцов. </w:t>
      </w:r>
      <w:r w:rsidRPr="002456B1">
        <w:rPr>
          <w:rStyle w:val="5"/>
          <w:color w:val="000000"/>
          <w:sz w:val="16"/>
          <w:szCs w:val="16"/>
        </w:rPr>
        <w:t>«Видения на холме», «Русский огонек», «Звезда полей», «В горнице»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(или другие стихотворения по выбору учителя и учащихся).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ценности;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Виктор Петрович Астафьев.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«Царь-рыба», «Печальный детектив»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i/>
          <w:iCs/>
          <w:color w:val="000000"/>
          <w:sz w:val="16"/>
          <w:szCs w:val="16"/>
        </w:rPr>
        <w:t>(</w:t>
      </w:r>
      <w:r w:rsidR="003D47EA" w:rsidRPr="002456B1">
        <w:rPr>
          <w:rStyle w:val="2"/>
          <w:i/>
          <w:iCs/>
          <w:color w:val="000000"/>
          <w:sz w:val="16"/>
          <w:szCs w:val="16"/>
        </w:rPr>
        <w:t>о</w:t>
      </w:r>
      <w:r w:rsidRPr="002456B1">
        <w:rPr>
          <w:rStyle w:val="2"/>
          <w:i/>
          <w:iCs/>
          <w:color w:val="000000"/>
          <w:sz w:val="16"/>
          <w:szCs w:val="16"/>
        </w:rPr>
        <w:t>дно произведение по выбору)</w:t>
      </w:r>
      <w:r w:rsidR="003D47EA" w:rsidRPr="002456B1">
        <w:rPr>
          <w:rStyle w:val="2"/>
          <w:i/>
          <w:iCs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Взаимоотношения человека и природы в романе «Царь-рыба». Утрата нравственных ориентиров — главная проблема в романе «Печальный детектив».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Валентин Григорьевич Распутин.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«Последний срок», «Прощание с Матерой», «Живи и помни»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"/>
          <w:i/>
          <w:iCs/>
          <w:color w:val="000000"/>
          <w:sz w:val="16"/>
          <w:szCs w:val="16"/>
        </w:rPr>
        <w:t>(</w:t>
      </w:r>
      <w:r w:rsidR="003D47EA" w:rsidRPr="002456B1">
        <w:rPr>
          <w:rStyle w:val="2"/>
          <w:i/>
          <w:iCs/>
          <w:color w:val="000000"/>
          <w:sz w:val="16"/>
          <w:szCs w:val="16"/>
        </w:rPr>
        <w:t>о</w:t>
      </w:r>
      <w:r w:rsidRPr="002456B1">
        <w:rPr>
          <w:rStyle w:val="2"/>
          <w:i/>
          <w:iCs/>
          <w:color w:val="000000"/>
          <w:sz w:val="16"/>
          <w:szCs w:val="16"/>
        </w:rPr>
        <w:t>дно произведение по выбору)</w:t>
      </w:r>
      <w:r w:rsidR="003D47EA" w:rsidRPr="002456B1">
        <w:rPr>
          <w:rStyle w:val="2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Тема «отцов и детей» в повести «Последний срок». Народ, его история, его земля в повести «Прощание с Матерой».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Нравственное величие русской женщины, ее самоотверженность. Связь основных тем повести «Живи и помни» с традициями русской классики.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Georgia"/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 xml:space="preserve">Иосиф Александрович Бродский. </w:t>
      </w:r>
      <w:r w:rsidRPr="002456B1">
        <w:rPr>
          <w:rStyle w:val="51"/>
          <w:color w:val="000000"/>
          <w:sz w:val="16"/>
          <w:szCs w:val="16"/>
        </w:rPr>
        <w:t>Стихотворения: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"/>
          <w:color w:val="000000"/>
          <w:sz w:val="16"/>
          <w:szCs w:val="16"/>
        </w:rPr>
        <w:t>«Осенний крик ястреба», «На смерть Жукова», «Сонет» («Как жаль, что тем, чем стало для меня...»).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(Возможен выбор трех других стихотворений.)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</w:t>
      </w:r>
      <w:r w:rsidR="00AF2C40" w:rsidRPr="002456B1">
        <w:rPr>
          <w:rStyle w:val="2"/>
          <w:color w:val="000000"/>
          <w:sz w:val="16"/>
          <w:szCs w:val="16"/>
        </w:rPr>
        <w:t>по</w:t>
      </w:r>
      <w:r w:rsidRPr="002456B1">
        <w:rPr>
          <w:rStyle w:val="2"/>
          <w:color w:val="000000"/>
          <w:sz w:val="16"/>
          <w:szCs w:val="16"/>
        </w:rPr>
        <w:t>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Сонет как стихотворная форма (развитие понятия).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Булат Шалвович Окуджава. </w:t>
      </w:r>
      <w:r w:rsidRPr="002456B1">
        <w:rPr>
          <w:rStyle w:val="3TimesNewRoman"/>
          <w:color w:val="000000"/>
          <w:sz w:val="16"/>
          <w:szCs w:val="16"/>
        </w:rPr>
        <w:t>Слово о поэте.</w:t>
      </w:r>
    </w:p>
    <w:p w:rsidR="00B569ED" w:rsidRPr="002456B1" w:rsidRDefault="00B569ED" w:rsidP="00D8043C">
      <w:pPr>
        <w:pStyle w:val="5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51"/>
          <w:color w:val="000000"/>
          <w:sz w:val="16"/>
          <w:szCs w:val="16"/>
        </w:rPr>
        <w:t>Стихотворения</w:t>
      </w:r>
      <w:r w:rsidR="00AF2C40" w:rsidRPr="002456B1">
        <w:rPr>
          <w:rStyle w:val="51"/>
          <w:color w:val="000000"/>
          <w:sz w:val="16"/>
          <w:szCs w:val="16"/>
        </w:rPr>
        <w:t>:</w:t>
      </w:r>
      <w:r w:rsidR="00AF2C40"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="00AF2C40" w:rsidRPr="002456B1">
        <w:rPr>
          <w:rStyle w:val="51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 xml:space="preserve">До свидания, мальчики», </w:t>
      </w:r>
      <w:r w:rsidR="00AF2C40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 xml:space="preserve">Ты течешь, как река. Странное название...», </w:t>
      </w:r>
      <w:r w:rsidR="00AF2C40" w:rsidRPr="002456B1">
        <w:rPr>
          <w:rStyle w:val="5"/>
          <w:color w:val="000000"/>
          <w:sz w:val="16"/>
          <w:szCs w:val="16"/>
        </w:rPr>
        <w:t>«</w:t>
      </w:r>
      <w:r w:rsidRPr="002456B1">
        <w:rPr>
          <w:rStyle w:val="5"/>
          <w:color w:val="000000"/>
          <w:sz w:val="16"/>
          <w:szCs w:val="16"/>
        </w:rPr>
        <w:t>Когда мне невмочь пересилить беду...».</w:t>
      </w:r>
      <w:r w:rsidRPr="002456B1">
        <w:rPr>
          <w:rStyle w:val="51"/>
          <w:b/>
          <w:bCs/>
          <w:i/>
          <w:iCs/>
          <w:color w:val="000000"/>
          <w:sz w:val="16"/>
          <w:szCs w:val="16"/>
        </w:rPr>
        <w:t xml:space="preserve"> </w:t>
      </w:r>
      <w:r w:rsidRPr="002456B1">
        <w:rPr>
          <w:rStyle w:val="51"/>
          <w:i/>
          <w:iCs/>
          <w:color w:val="000000"/>
          <w:sz w:val="16"/>
          <w:szCs w:val="16"/>
        </w:rPr>
        <w:t>(Возможен выбор других стихотворений.)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Литературная песня. Романс. Бардовская песня (развитие представлений).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Юрий Валентинович Трифонов. </w:t>
      </w:r>
      <w:r w:rsidRPr="002456B1">
        <w:rPr>
          <w:rStyle w:val="2"/>
          <w:color w:val="000000"/>
          <w:sz w:val="16"/>
          <w:szCs w:val="16"/>
        </w:rPr>
        <w:t xml:space="preserve">Повесть </w:t>
      </w:r>
      <w:r w:rsidR="00AF2C40" w:rsidRPr="002456B1">
        <w:rPr>
          <w:rStyle w:val="2"/>
          <w:color w:val="000000"/>
          <w:sz w:val="16"/>
          <w:szCs w:val="16"/>
        </w:rPr>
        <w:t>«</w:t>
      </w:r>
      <w:r w:rsidR="00AF2C40"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О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бмен</w:t>
      </w:r>
      <w:r w:rsidRPr="002456B1">
        <w:rPr>
          <w:rStyle w:val="21"/>
          <w:color w:val="000000"/>
          <w:sz w:val="16"/>
          <w:szCs w:val="16"/>
        </w:rPr>
        <w:t>».</w:t>
      </w:r>
      <w:r w:rsidRPr="002456B1">
        <w:rPr>
          <w:rStyle w:val="2"/>
          <w:color w:val="000000"/>
          <w:sz w:val="16"/>
          <w:szCs w:val="16"/>
        </w:rPr>
        <w:t xml:space="preserve"> 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 В. Трифонова.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Алекса</w:t>
      </w:r>
      <w:r w:rsidR="00AF2C40"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>н</w:t>
      </w: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др Валентинович Вампилов. </w:t>
      </w:r>
      <w:r w:rsidRPr="002456B1">
        <w:rPr>
          <w:rStyle w:val="2"/>
          <w:color w:val="000000"/>
          <w:sz w:val="16"/>
          <w:szCs w:val="16"/>
        </w:rPr>
        <w:t xml:space="preserve">Пьеса </w:t>
      </w:r>
      <w:r w:rsidR="00AF2C40" w:rsidRPr="002456B1">
        <w:rPr>
          <w:rStyle w:val="2"/>
          <w:color w:val="000000"/>
          <w:sz w:val="16"/>
          <w:szCs w:val="16"/>
        </w:rPr>
        <w:t>«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Утиная охота</w:t>
      </w:r>
      <w:r w:rsidRPr="002456B1">
        <w:rPr>
          <w:rStyle w:val="21"/>
          <w:color w:val="000000"/>
          <w:sz w:val="16"/>
          <w:szCs w:val="16"/>
        </w:rPr>
        <w:t>».</w:t>
      </w:r>
      <w:r w:rsidRPr="002456B1">
        <w:rPr>
          <w:rStyle w:val="2"/>
          <w:color w:val="000000"/>
          <w:sz w:val="16"/>
          <w:szCs w:val="16"/>
        </w:rPr>
        <w:t xml:space="preserve"> (</w:t>
      </w:r>
      <w:r w:rsidRPr="002456B1">
        <w:rPr>
          <w:rStyle w:val="2"/>
          <w:i/>
          <w:iCs/>
          <w:color w:val="000000"/>
          <w:sz w:val="16"/>
          <w:szCs w:val="16"/>
        </w:rPr>
        <w:t>Возможен выбор другого драматического произведения.)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B569ED" w:rsidRPr="002456B1" w:rsidRDefault="00956F22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 xml:space="preserve">Литература конца </w:t>
      </w:r>
      <w:r w:rsidRPr="002456B1">
        <w:rPr>
          <w:rStyle w:val="2"/>
          <w:b/>
          <w:bCs/>
          <w:color w:val="000000"/>
          <w:sz w:val="16"/>
          <w:szCs w:val="16"/>
          <w:lang w:val="en-US"/>
        </w:rPr>
        <w:t>XX</w:t>
      </w:r>
      <w:r w:rsidRPr="002456B1">
        <w:rPr>
          <w:rStyle w:val="2"/>
          <w:b/>
          <w:bCs/>
          <w:color w:val="000000"/>
          <w:sz w:val="16"/>
          <w:szCs w:val="16"/>
        </w:rPr>
        <w:t xml:space="preserve"> – начала </w:t>
      </w:r>
      <w:r w:rsidRPr="002456B1">
        <w:rPr>
          <w:rStyle w:val="2"/>
          <w:b/>
          <w:bCs/>
          <w:color w:val="000000"/>
          <w:sz w:val="16"/>
          <w:szCs w:val="16"/>
          <w:lang w:val="en-US"/>
        </w:rPr>
        <w:t>XXI</w:t>
      </w:r>
      <w:r w:rsidRPr="002456B1">
        <w:rPr>
          <w:rStyle w:val="2"/>
          <w:b/>
          <w:bCs/>
          <w:color w:val="000000"/>
          <w:sz w:val="16"/>
          <w:szCs w:val="16"/>
        </w:rPr>
        <w:t xml:space="preserve"> века.</w:t>
      </w:r>
      <w:r w:rsidRPr="002456B1">
        <w:rPr>
          <w:rStyle w:val="2"/>
          <w:color w:val="000000"/>
          <w:sz w:val="16"/>
          <w:szCs w:val="16"/>
        </w:rPr>
        <w:t xml:space="preserve"> </w:t>
      </w:r>
      <w:r w:rsidR="00B569ED" w:rsidRPr="002456B1">
        <w:rPr>
          <w:rStyle w:val="2"/>
          <w:color w:val="000000"/>
          <w:sz w:val="16"/>
          <w:szCs w:val="16"/>
        </w:rPr>
        <w:t>Общий обзор произведений последнего десятилетия.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TimesNewRoman"/>
          <w:color w:val="000000"/>
          <w:sz w:val="16"/>
          <w:szCs w:val="16"/>
        </w:rPr>
        <w:t>Проза</w:t>
      </w:r>
      <w:r w:rsidR="00423C80" w:rsidRPr="002456B1">
        <w:rPr>
          <w:rStyle w:val="3TimesNewRoman"/>
          <w:b/>
          <w:bCs/>
          <w:color w:val="000000"/>
          <w:sz w:val="16"/>
          <w:szCs w:val="16"/>
        </w:rPr>
        <w:t>:</w:t>
      </w:r>
      <w:r w:rsidRPr="002456B1">
        <w:rPr>
          <w:rStyle w:val="3TimesNew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В. Белов, А. Битов, В. Маканин, А. Ким, Е. Носов, В. Крупин, С. Каледин, В. Пелевин, Т. Толстая, </w:t>
      </w:r>
      <w:r w:rsidRPr="002456B1">
        <w:rPr>
          <w:rStyle w:val="3TimesNewRoman"/>
          <w:color w:val="000000"/>
          <w:sz w:val="16"/>
          <w:szCs w:val="16"/>
        </w:rPr>
        <w:t xml:space="preserve">Л.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Петрушевская, В. Токарева, Ю. Поляков </w:t>
      </w:r>
      <w:r w:rsidRPr="002456B1">
        <w:rPr>
          <w:rStyle w:val="3TimesNewRoman"/>
          <w:color w:val="000000"/>
          <w:sz w:val="16"/>
          <w:szCs w:val="16"/>
        </w:rPr>
        <w:t>и др.</w:t>
      </w:r>
    </w:p>
    <w:p w:rsidR="00B569ED" w:rsidRPr="002456B1" w:rsidRDefault="00B569ED" w:rsidP="00D8043C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56B1">
        <w:rPr>
          <w:rStyle w:val="39"/>
          <w:rFonts w:ascii="Times New Roman" w:hAnsi="Times New Roman" w:cs="Times New Roman"/>
          <w:color w:val="000000"/>
          <w:sz w:val="16"/>
          <w:szCs w:val="16"/>
        </w:rPr>
        <w:t>Поэз</w:t>
      </w:r>
      <w:r w:rsidR="00423C80" w:rsidRPr="002456B1">
        <w:rPr>
          <w:rStyle w:val="39"/>
          <w:rFonts w:ascii="Times New Roman" w:hAnsi="Times New Roman" w:cs="Times New Roman"/>
          <w:color w:val="000000"/>
          <w:sz w:val="16"/>
          <w:szCs w:val="16"/>
        </w:rPr>
        <w:t>и</w:t>
      </w:r>
      <w:r w:rsidRPr="002456B1">
        <w:rPr>
          <w:rStyle w:val="39"/>
          <w:rFonts w:ascii="Times New Roman" w:hAnsi="Times New Roman" w:cs="Times New Roman"/>
          <w:color w:val="000000"/>
          <w:sz w:val="16"/>
          <w:szCs w:val="16"/>
        </w:rPr>
        <w:t>я</w:t>
      </w:r>
      <w:r w:rsidR="00423C80" w:rsidRPr="002456B1">
        <w:rPr>
          <w:rStyle w:val="39"/>
          <w:rFonts w:ascii="Times New Roman" w:hAnsi="Times New Roman" w:cs="Times New Roman"/>
          <w:color w:val="000000"/>
          <w:sz w:val="16"/>
          <w:szCs w:val="16"/>
        </w:rPr>
        <w:t>:</w:t>
      </w:r>
      <w:r w:rsidRPr="002456B1">
        <w:rPr>
          <w:rStyle w:val="39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 xml:space="preserve">Б. Ахмадулина, А. Вознесенский, Е. Евтушенко, Ю. Друнина, Л. Васильева, Ю. Мориц, Н. Тряпкин, </w:t>
      </w:r>
      <w:r w:rsidRPr="002456B1">
        <w:rPr>
          <w:rStyle w:val="3TimesNewRoman"/>
          <w:color w:val="000000"/>
          <w:sz w:val="16"/>
          <w:szCs w:val="16"/>
        </w:rPr>
        <w:t xml:space="preserve">А. </w:t>
      </w:r>
      <w:r w:rsidRPr="002456B1">
        <w:rPr>
          <w:rStyle w:val="3"/>
          <w:rFonts w:ascii="Times New Roman" w:hAnsi="Times New Roman" w:cs="Times New Roman"/>
          <w:color w:val="000000"/>
          <w:sz w:val="16"/>
          <w:szCs w:val="16"/>
        </w:rPr>
        <w:t>Кушнер, О. Чухонцев, Б. Чичибабин, Ю. Кузнецов, И. Шкляревский, О. Фокина, Д. Прнгов, Т. Кибиров, И. Жданов, О. Седакова</w:t>
      </w:r>
      <w:r w:rsidRPr="002456B1">
        <w:rPr>
          <w:rStyle w:val="3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2456B1">
        <w:rPr>
          <w:rStyle w:val="3TimesNewRoman"/>
          <w:color w:val="000000"/>
          <w:sz w:val="16"/>
          <w:szCs w:val="16"/>
        </w:rPr>
        <w:t>и др.</w:t>
      </w:r>
    </w:p>
    <w:p w:rsidR="00956F22" w:rsidRPr="002456B1" w:rsidRDefault="00956F22" w:rsidP="00D8043C">
      <w:pPr>
        <w:pStyle w:val="20"/>
        <w:shd w:val="clear" w:color="auto" w:fill="auto"/>
        <w:spacing w:line="240" w:lineRule="auto"/>
        <w:rPr>
          <w:rStyle w:val="2Georgia"/>
          <w:rFonts w:ascii="Times New Roman" w:hAnsi="Times New Roman" w:cs="Times New Roman"/>
          <w:color w:val="000000"/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Из зарубежной литературы. 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Georgia"/>
          <w:rFonts w:ascii="Times New Roman" w:hAnsi="Times New Roman" w:cs="Times New Roman"/>
          <w:color w:val="000000"/>
          <w:sz w:val="16"/>
          <w:szCs w:val="16"/>
        </w:rPr>
        <w:t xml:space="preserve">Джордж Бернард Шоу.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«Дом, где разбиваются сердца», «Пигмалион».</w:t>
      </w:r>
      <w:r w:rsidRPr="002456B1">
        <w:rPr>
          <w:rStyle w:val="2"/>
          <w:color w:val="000000"/>
          <w:sz w:val="16"/>
          <w:szCs w:val="16"/>
        </w:rPr>
        <w:t xml:space="preserve"> (Обзорное изучение одной из пьес по выбору учителя и учащихся.)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>«Пигмалион». Власть социальных предрассу</w:t>
      </w:r>
      <w:r w:rsidR="003D47EA" w:rsidRPr="002456B1">
        <w:rPr>
          <w:rStyle w:val="2"/>
          <w:color w:val="000000"/>
          <w:sz w:val="16"/>
          <w:szCs w:val="16"/>
        </w:rPr>
        <w:t>дков</w:t>
      </w:r>
      <w:r w:rsidRPr="002456B1">
        <w:rPr>
          <w:rStyle w:val="2"/>
          <w:color w:val="000000"/>
          <w:sz w:val="16"/>
          <w:szCs w:val="16"/>
        </w:rPr>
        <w:t xml:space="preserve">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</w:t>
      </w:r>
      <w:r w:rsidR="00311E16" w:rsidRPr="002456B1">
        <w:rPr>
          <w:rStyle w:val="2"/>
          <w:color w:val="000000"/>
          <w:sz w:val="16"/>
          <w:szCs w:val="16"/>
        </w:rPr>
        <w:t xml:space="preserve"> </w:t>
      </w:r>
      <w:r w:rsidRPr="002456B1">
        <w:rPr>
          <w:rStyle w:val="21pt"/>
          <w:color w:val="000000"/>
          <w:sz w:val="16"/>
          <w:szCs w:val="16"/>
        </w:rPr>
        <w:t>Теория литературы.</w:t>
      </w:r>
      <w:r w:rsidRPr="002456B1">
        <w:rPr>
          <w:rStyle w:val="2"/>
          <w:color w:val="000000"/>
          <w:sz w:val="16"/>
          <w:szCs w:val="16"/>
        </w:rPr>
        <w:t xml:space="preserve"> Парадокс как худо</w:t>
      </w:r>
      <w:r w:rsidR="003D47EA" w:rsidRPr="002456B1">
        <w:rPr>
          <w:rStyle w:val="2"/>
          <w:color w:val="000000"/>
          <w:sz w:val="16"/>
          <w:szCs w:val="16"/>
        </w:rPr>
        <w:t>ж</w:t>
      </w:r>
      <w:r w:rsidRPr="002456B1">
        <w:rPr>
          <w:rStyle w:val="2"/>
          <w:color w:val="000000"/>
          <w:sz w:val="16"/>
          <w:szCs w:val="16"/>
        </w:rPr>
        <w:t>ественный прием.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Томас Стернз Элиот</w:t>
      </w:r>
      <w:r w:rsidRPr="002456B1">
        <w:rPr>
          <w:rStyle w:val="2"/>
          <w:color w:val="000000"/>
          <w:sz w:val="16"/>
          <w:szCs w:val="16"/>
        </w:rPr>
        <w:t xml:space="preserve">. Слово о поэте. Стихотворение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«Любовная песнь Дж. Альфреда Пруфрока».</w:t>
      </w:r>
      <w:r w:rsidRPr="002456B1">
        <w:rPr>
          <w:rStyle w:val="2"/>
          <w:color w:val="000000"/>
          <w:sz w:val="16"/>
          <w:szCs w:val="16"/>
        </w:rPr>
        <w:t xml:space="preserve"> 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Эрих Мария Ремарк</w:t>
      </w:r>
      <w:r w:rsidRPr="002456B1">
        <w:rPr>
          <w:rStyle w:val="2"/>
          <w:color w:val="000000"/>
          <w:sz w:val="16"/>
          <w:szCs w:val="16"/>
        </w:rPr>
        <w:t xml:space="preserve">.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«Три товарища».</w:t>
      </w:r>
      <w:r w:rsidRPr="002456B1">
        <w:rPr>
          <w:rStyle w:val="2"/>
          <w:color w:val="000000"/>
          <w:sz w:val="16"/>
          <w:szCs w:val="16"/>
        </w:rPr>
        <w:t xml:space="preserve"> (Обзорное изучение романа.)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1pt"/>
          <w:b/>
          <w:bCs/>
          <w:color w:val="000000"/>
          <w:sz w:val="16"/>
          <w:szCs w:val="16"/>
        </w:rPr>
        <w:t>Теория литературы</w:t>
      </w:r>
      <w:r w:rsidRPr="002456B1">
        <w:rPr>
          <w:rStyle w:val="21pt"/>
          <w:color w:val="000000"/>
          <w:sz w:val="16"/>
          <w:szCs w:val="16"/>
        </w:rPr>
        <w:t>.</w:t>
      </w:r>
      <w:r w:rsidRPr="002456B1">
        <w:rPr>
          <w:rStyle w:val="2"/>
          <w:color w:val="000000"/>
          <w:sz w:val="16"/>
          <w:szCs w:val="16"/>
        </w:rPr>
        <w:t xml:space="preserve"> Внутренний моно</w:t>
      </w:r>
      <w:r w:rsidR="00956F22" w:rsidRPr="002456B1">
        <w:rPr>
          <w:rStyle w:val="2"/>
          <w:color w:val="000000"/>
          <w:sz w:val="16"/>
          <w:szCs w:val="16"/>
        </w:rPr>
        <w:t>л</w:t>
      </w:r>
      <w:r w:rsidRPr="002456B1">
        <w:rPr>
          <w:rStyle w:val="2"/>
          <w:color w:val="000000"/>
          <w:sz w:val="16"/>
          <w:szCs w:val="16"/>
        </w:rPr>
        <w:t>ог (закрепление понятия).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2456B1">
        <w:rPr>
          <w:rStyle w:val="2"/>
          <w:b/>
          <w:bCs/>
          <w:color w:val="000000"/>
          <w:sz w:val="16"/>
          <w:szCs w:val="16"/>
        </w:rPr>
        <w:t>Эрнест Миллер Хемингуэй</w:t>
      </w:r>
      <w:r w:rsidRPr="002456B1">
        <w:rPr>
          <w:rStyle w:val="2"/>
          <w:color w:val="000000"/>
          <w:sz w:val="16"/>
          <w:szCs w:val="16"/>
        </w:rPr>
        <w:t xml:space="preserve">. Рассказ о писателе с краткой характеристикой романов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«И восходит солнце», «Прощай, оружие!».</w:t>
      </w:r>
    </w:p>
    <w:p w:rsidR="00B569ED" w:rsidRPr="002456B1" w:rsidRDefault="00B569ED" w:rsidP="00D8043C">
      <w:pPr>
        <w:pStyle w:val="20"/>
        <w:shd w:val="clear" w:color="auto" w:fill="auto"/>
        <w:spacing w:line="240" w:lineRule="auto"/>
        <w:rPr>
          <w:rStyle w:val="2"/>
          <w:color w:val="000000"/>
          <w:sz w:val="16"/>
          <w:szCs w:val="16"/>
        </w:rPr>
      </w:pPr>
      <w:r w:rsidRPr="002456B1">
        <w:rPr>
          <w:rStyle w:val="2"/>
          <w:color w:val="000000"/>
          <w:sz w:val="16"/>
          <w:szCs w:val="16"/>
        </w:rPr>
        <w:t xml:space="preserve">Повесть </w:t>
      </w:r>
      <w:r w:rsidRPr="002456B1">
        <w:rPr>
          <w:rStyle w:val="21"/>
          <w:b w:val="0"/>
          <w:bCs w:val="0"/>
          <w:i w:val="0"/>
          <w:iCs w:val="0"/>
          <w:color w:val="000000"/>
          <w:sz w:val="16"/>
          <w:szCs w:val="16"/>
        </w:rPr>
        <w:t>«Старик и море»</w:t>
      </w:r>
      <w:r w:rsidRPr="002456B1">
        <w:rPr>
          <w:rStyle w:val="2"/>
          <w:color w:val="000000"/>
          <w:sz w:val="16"/>
          <w:szCs w:val="16"/>
        </w:rPr>
        <w:t xml:space="preserve"> 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D8043C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311E16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311E16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311E16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311E16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E72E5C" w:rsidRPr="002456B1" w:rsidRDefault="00E72E5C" w:rsidP="00311E16">
      <w:pPr>
        <w:pStyle w:val="20"/>
        <w:shd w:val="clear" w:color="auto" w:fill="auto"/>
        <w:spacing w:line="240" w:lineRule="auto"/>
        <w:ind w:firstLine="720"/>
        <w:rPr>
          <w:rStyle w:val="2"/>
          <w:rFonts w:cs="Arial Unicode MS"/>
          <w:color w:val="000000"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A6C5F" w:rsidRPr="002456B1" w:rsidRDefault="004A6C5F" w:rsidP="00F9271C">
      <w:pPr>
        <w:suppressAutoHyphens/>
        <w:rPr>
          <w:rFonts w:ascii="Times New Roman" w:hAnsi="Times New Roman" w:cs="Times New Roman"/>
          <w:b/>
          <w:bCs/>
          <w:sz w:val="16"/>
          <w:szCs w:val="16"/>
        </w:rPr>
      </w:pPr>
    </w:p>
    <w:p w:rsidR="00E72E5C" w:rsidRPr="002456B1" w:rsidRDefault="00E72E5C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456B1">
        <w:rPr>
          <w:rFonts w:ascii="Times New Roman" w:hAnsi="Times New Roman" w:cs="Times New Roman"/>
          <w:b/>
          <w:bCs/>
          <w:sz w:val="16"/>
          <w:szCs w:val="16"/>
        </w:rPr>
        <w:t xml:space="preserve">Тематическое планирование </w:t>
      </w:r>
      <w:r w:rsidR="004A6C5F" w:rsidRPr="002456B1">
        <w:rPr>
          <w:rFonts w:ascii="Times New Roman" w:hAnsi="Times New Roman" w:cs="Times New Roman"/>
          <w:b/>
          <w:bCs/>
          <w:sz w:val="16"/>
          <w:szCs w:val="16"/>
        </w:rPr>
        <w:t>на 2020-21 уч.год</w:t>
      </w:r>
    </w:p>
    <w:p w:rsidR="004A6C5F" w:rsidRPr="002456B1" w:rsidRDefault="004A6C5F" w:rsidP="00E72E5C">
      <w:pPr>
        <w:suppressAutoHyphens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6"/>
        <w:gridCol w:w="567"/>
        <w:gridCol w:w="992"/>
        <w:gridCol w:w="993"/>
        <w:gridCol w:w="849"/>
      </w:tblGrid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992" w:type="dxa"/>
          </w:tcPr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Планир.дата</w:t>
            </w:r>
          </w:p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провед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Фактич.</w:t>
            </w:r>
          </w:p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провед</w:t>
            </w:r>
          </w:p>
        </w:tc>
        <w:tc>
          <w:tcPr>
            <w:tcW w:w="849" w:type="dxa"/>
          </w:tcPr>
          <w:p w:rsidR="004A6C5F" w:rsidRPr="002456B1" w:rsidRDefault="004A6C5F" w:rsidP="00E7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Примеч</w:t>
            </w: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Культурная жизнь России на рубеже 19-20 веков. Литература: традиции и новаторство.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И.А. Бунин .</w:t>
            </w:r>
            <w:r w:rsidR="009F12A9" w:rsidRPr="002456B1">
              <w:rPr>
                <w:rFonts w:ascii="Times New Roman" w:hAnsi="Times New Roman" w:cs="Times New Roman"/>
                <w:sz w:val="16"/>
                <w:szCs w:val="16"/>
              </w:rPr>
              <w:t>Жизнь и творчество .Лирика И.А.Б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унина .Её философичность, лаконизм и изысканность. «Крещенская ночь», «Собака», «Одиночество»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Рассказ И.А. Бунина «Господин из Сан-Франциско». Острое чувство кризиса цивилизации в рассказе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4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Тема любви в рассказе И. А. Бунина «Чистый понедельник». Своеобразие лирического повествования в прозе писателя.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7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Проблематика и поэтика повести А. И. Куприна «Гранатовый браслет».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8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А.И. Куприн. Мир духовный и мир цивилизованный в повести «Олеся»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РР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домашнему сочинению: «Тема любви в прозе И.А. Бунина и А.И. Куприна», «Смысл названия и проблематика одного из произведений И.А. Бунина», «Состоятельна ли человеческая претензия на господство?» (по рассказу И.А. Бунина «Господин из Сан-Франциско»).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577737"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1156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AC1156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46" w:type="dxa"/>
          </w:tcPr>
          <w:p w:rsidR="00AC1156" w:rsidRPr="002456B1" w:rsidRDefault="00AC1156" w:rsidP="00003EF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Серебряный век русской поэзии. Символизм как литературное направление. В.Я.Брюсов как основоположник русского символизма</w:t>
            </w:r>
            <w:r w:rsidRPr="002456B1">
              <w:rPr>
                <w:rFonts w:ascii="Times New Roman" w:hAnsi="Times New Roman" w:cs="Times New Roman"/>
                <w:b/>
                <w:sz w:val="16"/>
                <w:szCs w:val="16"/>
              </w:rPr>
              <w:t>(«</w:t>
            </w:r>
            <w:r w:rsidRPr="002456B1">
              <w:rPr>
                <w:rStyle w:val="21"/>
                <w:b w:val="0"/>
                <w:i w:val="0"/>
                <w:iCs w:val="0"/>
                <w:sz w:val="16"/>
                <w:szCs w:val="16"/>
              </w:rPr>
              <w:t xml:space="preserve"> Творчество», «Юному поэту», «Каменщик», «Грядущие гунны»)</w:t>
            </w:r>
          </w:p>
        </w:tc>
        <w:tc>
          <w:tcPr>
            <w:tcW w:w="567" w:type="dxa"/>
          </w:tcPr>
          <w:p w:rsidR="00AC1156" w:rsidRPr="002456B1" w:rsidRDefault="00003EF7" w:rsidP="00E72E5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C1156" w:rsidRPr="002456B1" w:rsidRDefault="009F12A9" w:rsidP="00E72E5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="00577737"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AC1156" w:rsidRPr="002456B1" w:rsidRDefault="00AC1156" w:rsidP="00E72E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</w:tcPr>
          <w:p w:rsidR="00AC1156" w:rsidRPr="002456B1" w:rsidRDefault="00AC1156" w:rsidP="00E72E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1156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AC1156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46" w:type="dxa"/>
          </w:tcPr>
          <w:p w:rsidR="00AC1156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Русский акмеизм и его истоки. Проблематика и поэтика лирики Н.С.Гумилева(</w:t>
            </w:r>
            <w:r w:rsidRPr="002456B1">
              <w:rPr>
                <w:rStyle w:val="21"/>
                <w:b w:val="0"/>
                <w:bCs w:val="0"/>
                <w:i w:val="0"/>
                <w:iCs w:val="0"/>
                <w:sz w:val="16"/>
                <w:szCs w:val="16"/>
              </w:rPr>
              <w:t>«Жираф», «Озеро Чад», «Старый Конквистадор»,</w:t>
            </w:r>
            <w:r w:rsidRPr="002456B1">
              <w:rPr>
                <w:rStyle w:val="2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456B1">
              <w:rPr>
                <w:rStyle w:val="2"/>
                <w:sz w:val="16"/>
                <w:szCs w:val="16"/>
              </w:rPr>
              <w:t>цикл</w:t>
            </w:r>
            <w:r w:rsidRPr="002456B1">
              <w:rPr>
                <w:rStyle w:val="2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2456B1">
              <w:rPr>
                <w:rStyle w:val="21"/>
                <w:b w:val="0"/>
                <w:bCs w:val="0"/>
                <w:i w:val="0"/>
                <w:iCs w:val="0"/>
                <w:sz w:val="16"/>
                <w:szCs w:val="16"/>
              </w:rPr>
              <w:t>«Капитаны», «Волшебная скрипка», «Заблудившийся трамвай»)</w:t>
            </w:r>
          </w:p>
        </w:tc>
        <w:tc>
          <w:tcPr>
            <w:tcW w:w="567" w:type="dxa"/>
          </w:tcPr>
          <w:p w:rsidR="00AC1156" w:rsidRPr="002456B1" w:rsidRDefault="00D8043C" w:rsidP="00E72E5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C1156" w:rsidRPr="002456B1" w:rsidRDefault="009F12A9" w:rsidP="00E72E5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  <w:r w:rsidR="00577737" w:rsidRPr="002456B1">
              <w:rPr>
                <w:rFonts w:ascii="Times New Roman" w:hAnsi="Times New Roman" w:cs="Times New Roman"/>
                <w:bCs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AC1156" w:rsidRPr="002456B1" w:rsidRDefault="00AC1156" w:rsidP="00E72E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</w:tcPr>
          <w:p w:rsidR="00AC1156" w:rsidRPr="002456B1" w:rsidRDefault="00AC1156" w:rsidP="00E72E5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946" w:type="dxa"/>
          </w:tcPr>
          <w:p w:rsidR="004A6C5F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Футуризм. Как литературное течение модернизма Лирика И.Северянина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</w:tcPr>
          <w:p w:rsidR="004A6C5F" w:rsidRPr="002456B1" w:rsidRDefault="00AC115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А.М. Горький: жизнь, творчество, личность</w:t>
            </w:r>
            <w:r w:rsidR="00AC1156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</w:tcPr>
          <w:p w:rsidR="004A6C5F" w:rsidRPr="002456B1" w:rsidRDefault="00D8043C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156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AC1156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46" w:type="dxa"/>
          </w:tcPr>
          <w:p w:rsidR="00AC1156" w:rsidRPr="002456B1" w:rsidRDefault="00AC1156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Ранние романтические рассказы М.Горького.</w:t>
            </w:r>
            <w:r w:rsidR="008240F2" w:rsidRPr="002456B1">
              <w:rPr>
                <w:rFonts w:ascii="Times New Roman" w:hAnsi="Times New Roman" w:cs="Times New Roman"/>
                <w:sz w:val="16"/>
                <w:szCs w:val="16"/>
              </w:rPr>
              <w:t>(«Макар Чудра», «Песня о Соколе», «Песня о Буревестнике»)</w:t>
            </w:r>
          </w:p>
        </w:tc>
        <w:tc>
          <w:tcPr>
            <w:tcW w:w="567" w:type="dxa"/>
          </w:tcPr>
          <w:p w:rsidR="00AC1156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C1156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AC1156" w:rsidRPr="002456B1" w:rsidRDefault="00AC115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1156" w:rsidRPr="002456B1" w:rsidRDefault="00AC115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Раннее творчество А.М. Горького. Проблематика ранних рассказов. Художественное своеобразие рассказа «Старуха Изергиль».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Пьеса А.М. Горького «На дне» как социально-философская драма.</w:t>
            </w:r>
            <w:r w:rsidR="00AC1156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Система образов произведения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28.09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0F2" w:rsidRPr="002456B1" w:rsidTr="00D804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09" w:type="dxa"/>
            <w:vAlign w:val="center"/>
          </w:tcPr>
          <w:p w:rsidR="008240F2" w:rsidRPr="002456B1" w:rsidRDefault="008240F2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946" w:type="dxa"/>
          </w:tcPr>
          <w:p w:rsidR="008240F2" w:rsidRPr="002456B1" w:rsidRDefault="008240F2" w:rsidP="00003EF7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Роль Луки в пьесе «На дне»</w:t>
            </w:r>
          </w:p>
        </w:tc>
        <w:tc>
          <w:tcPr>
            <w:tcW w:w="567" w:type="dxa"/>
          </w:tcPr>
          <w:p w:rsidR="008240F2" w:rsidRPr="002456B1" w:rsidRDefault="008240F2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240F2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29.09</w:t>
            </w:r>
          </w:p>
        </w:tc>
        <w:tc>
          <w:tcPr>
            <w:tcW w:w="993" w:type="dxa"/>
          </w:tcPr>
          <w:p w:rsidR="008240F2" w:rsidRPr="002456B1" w:rsidRDefault="008240F2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8240F2" w:rsidRPr="002456B1" w:rsidRDefault="008240F2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156" w:rsidRPr="002456B1" w:rsidTr="00D8043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709" w:type="dxa"/>
            <w:vAlign w:val="center"/>
          </w:tcPr>
          <w:p w:rsidR="00AC1156" w:rsidRPr="002456B1" w:rsidRDefault="008240F2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15-16</w:t>
            </w:r>
          </w:p>
        </w:tc>
        <w:tc>
          <w:tcPr>
            <w:tcW w:w="6946" w:type="dxa"/>
          </w:tcPr>
          <w:p w:rsidR="00AC1156" w:rsidRPr="002456B1" w:rsidRDefault="00AC1156" w:rsidP="00003EF7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Спор о назначении человека в пьесе </w:t>
            </w:r>
            <w:r w:rsidR="008240F2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: «три правды» и их трагическое столкновение.</w:t>
            </w:r>
          </w:p>
          <w:p w:rsidR="008240F2" w:rsidRPr="002456B1" w:rsidRDefault="008240F2" w:rsidP="00003EF7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Р/рПодготовка к сочинению</w:t>
            </w:r>
          </w:p>
        </w:tc>
        <w:tc>
          <w:tcPr>
            <w:tcW w:w="567" w:type="dxa"/>
          </w:tcPr>
          <w:p w:rsidR="00AC1156" w:rsidRPr="002456B1" w:rsidRDefault="008240F2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C1156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1.10</w:t>
            </w:r>
          </w:p>
          <w:p w:rsidR="00577737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5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3" w:type="dxa"/>
          </w:tcPr>
          <w:p w:rsidR="00AC1156" w:rsidRPr="002456B1" w:rsidRDefault="00AC1156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C1156" w:rsidRPr="002456B1" w:rsidRDefault="00AC1156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17-18.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РР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Классное сочинение. Примерные темы: «Идейно-композиционная роль пейзажа в ранних романтических произведениях А.М. Горького», «Человек! Это звучит гордо» (по творчеству А.М. Горького), «На дне» как философская драма»,  «Спор о правде и человеке в пьесе А.М. Горького «На дне».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577737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6946" w:type="dxa"/>
          </w:tcPr>
          <w:p w:rsidR="00571BFA" w:rsidRPr="002456B1" w:rsidRDefault="00571BFA" w:rsidP="00003EF7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Анализ сочинения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r w:rsidRPr="002456B1">
              <w:rPr>
                <w:rStyle w:val="FontStyle13"/>
                <w:rFonts w:ascii="Times New Roman" w:hAnsi="Times New Roman" w:cs="Times New Roman"/>
                <w:spacing w:val="30"/>
                <w:sz w:val="16"/>
                <w:szCs w:val="16"/>
              </w:rPr>
              <w:t>Блок.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Жизнь и творчество. Блок и символизм. Темы и образы ранней лирики.  Художественное своеобразие цикла «Стихи о Прекрасной Даме».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12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6946" w:type="dxa"/>
          </w:tcPr>
          <w:p w:rsidR="004A6C5F" w:rsidRPr="002456B1" w:rsidRDefault="00571BFA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Тема «страшного мира» в лирике</w:t>
            </w:r>
            <w:r w:rsidR="004A6C5F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А.А. Блока («Незнакомка», «В ресторане», «Ночь, улица, фонарь, аптека», «На железной дороге»).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13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Тема Родины в лирике А.А. Блока («Россия», «На поле Куликовом», «Скифы»).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15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Художественное осмысление революции в поэме А. Блока «Двенадцать». Образ стихии в поэме. Полифония поэмы «Двенадцать».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D5485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946" w:type="dxa"/>
          </w:tcPr>
          <w:p w:rsidR="004A6C5F" w:rsidRPr="002456B1" w:rsidRDefault="00D5485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>арактеристика литературного процесса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1920 годов 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Разные идейно-художественные позиции писателей в освещении гражданской войны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«Железный поток» А. Серафимовича, А. Фадеев «Разгром», «Конармия» И. Бабеля, «Россия, кровью умытая» А. Веселого и др. 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4A6C5F" w:rsidRPr="002456B1" w:rsidRDefault="00D5485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20.10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855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54855" w:rsidRPr="002456B1" w:rsidRDefault="00D5485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946" w:type="dxa"/>
          </w:tcPr>
          <w:p w:rsidR="00D54855" w:rsidRPr="002456B1" w:rsidRDefault="00D5485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Творчество А.А. Фадеева. Проблематика и идейная сущность романа «Разгром»</w:t>
            </w:r>
          </w:p>
        </w:tc>
        <w:tc>
          <w:tcPr>
            <w:tcW w:w="567" w:type="dxa"/>
          </w:tcPr>
          <w:p w:rsidR="00D54855" w:rsidRPr="002456B1" w:rsidRDefault="0057773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54855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22.10</w:t>
            </w:r>
          </w:p>
        </w:tc>
        <w:tc>
          <w:tcPr>
            <w:tcW w:w="993" w:type="dxa"/>
          </w:tcPr>
          <w:p w:rsidR="00D54855" w:rsidRPr="002456B1" w:rsidRDefault="00D5485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4855" w:rsidRPr="002456B1" w:rsidRDefault="00D5485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С.А. Есенин. Судьба и поэзия: «я последний поэт деревни…».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Природа родного края и образ России в лирике С.А. Есенина (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«Я покинул родимый дом...», «Гой ты, Русь моя родная….», «Русь Советская», «Спит ковыль. Равнина дорогая...», «Возвращение на родину» и др.).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Любовная тема в поэзии  С.А. Есенина (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«Не бродить, не мять в кустах багряных...», «Собаке Качалова», «Шаганэ ты моя, Шаганэ...» и др.).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В.В. Маяковский. Дооктябрьский период.  Поэма «Облако в штанах»: образ лирического героя и его вызов миру.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Послеоктябрьская лирика В.В. Маяковского: темы, мотивы, образы (стихотворение по выбору).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Сатирические произведения В. Маяковского (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«Прозаседавшиеся», «О дряни», пьесы «Клоп», «Баня»).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Вступление к поэме «Во весь голос». Тема поэта и поэзии в творчестве В.В. Маяковского. Новаторство поэзии В.В. Маяковского.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А.А. </w:t>
            </w:r>
            <w:r w:rsidRPr="002456B1">
              <w:rPr>
                <w:rStyle w:val="FontStyle13"/>
                <w:rFonts w:ascii="Times New Roman" w:hAnsi="Times New Roman" w:cs="Times New Roman"/>
                <w:spacing w:val="30"/>
                <w:sz w:val="16"/>
                <w:szCs w:val="16"/>
              </w:rPr>
              <w:t>Ахматова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 Жизнь и творчество. Художественное своеобразие и поэтическое мастерство любовной лирики А. А. Ахматовой («Песня последней встречи», «Сжала руки под темной вуалью...» и др.).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17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Судьба России и судьба поэта в лирике А. А. Ахматовой («Мне ни к чему одические рати...», «Мне голос был. Он звал утешно...», «Родная земля», «Приморский сонет» и др.).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19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Поэма А. А. Ахматовой «Реквием». Трагедия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23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855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54855" w:rsidRPr="002456B1" w:rsidRDefault="00147D0E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946" w:type="dxa"/>
          </w:tcPr>
          <w:p w:rsidR="00D54855" w:rsidRPr="002456B1" w:rsidRDefault="00D54855" w:rsidP="00003EF7">
            <w:pPr>
              <w:rPr>
                <w:rStyle w:val="FontStyle13"/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Судьба и творчество М.И. Цветаевой. Духовный опыт лирики поэта. Тема поэта и поэзии в лирике М.Цветаевой(</w:t>
            </w:r>
            <w:r w:rsidRPr="002456B1">
              <w:rPr>
                <w:rStyle w:val="51"/>
                <w:sz w:val="16"/>
                <w:szCs w:val="16"/>
              </w:rPr>
              <w:t>:</w:t>
            </w:r>
            <w:r w:rsidRPr="002456B1">
              <w:rPr>
                <w:rStyle w:val="51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Pr="002456B1">
              <w:rPr>
                <w:rStyle w:val="51"/>
                <w:b w:val="0"/>
                <w:i w:val="0"/>
                <w:sz w:val="16"/>
                <w:szCs w:val="16"/>
              </w:rPr>
              <w:t>«</w:t>
            </w:r>
            <w:r w:rsidRPr="002456B1">
              <w:rPr>
                <w:rStyle w:val="5"/>
                <w:b w:val="0"/>
                <w:i w:val="0"/>
                <w:sz w:val="16"/>
                <w:szCs w:val="16"/>
              </w:rPr>
              <w:t>Моим стихам, написанным так рано...», «Стихи к Блоку» («Имя твое — птица в руке...»), «Кто создай из камня, кто создан из глины..»,</w:t>
            </w:r>
            <w:r w:rsidR="00E13A9D" w:rsidRPr="002456B1">
              <w:rPr>
                <w:rStyle w:val="5"/>
                <w:b w:val="0"/>
                <w:i w:val="0"/>
                <w:sz w:val="16"/>
                <w:szCs w:val="16"/>
              </w:rPr>
              <w:t>»Стихи Пушкину»</w:t>
            </w:r>
          </w:p>
        </w:tc>
        <w:tc>
          <w:tcPr>
            <w:tcW w:w="567" w:type="dxa"/>
          </w:tcPr>
          <w:p w:rsidR="00D54855" w:rsidRPr="002456B1" w:rsidRDefault="00147D0E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54855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24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.11</w:t>
            </w:r>
          </w:p>
        </w:tc>
        <w:tc>
          <w:tcPr>
            <w:tcW w:w="993" w:type="dxa"/>
          </w:tcPr>
          <w:p w:rsidR="00D54855" w:rsidRPr="002456B1" w:rsidRDefault="00D54855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4855" w:rsidRPr="002456B1" w:rsidRDefault="00D54855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4855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54855" w:rsidRPr="002456B1" w:rsidRDefault="00147D0E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946" w:type="dxa"/>
          </w:tcPr>
          <w:p w:rsidR="00D54855" w:rsidRPr="002456B1" w:rsidRDefault="00E13A9D" w:rsidP="00003EF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Тема родины в лирике М.Цветаевой</w:t>
            </w:r>
            <w:r w:rsidRPr="002456B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 w:rsidRPr="002456B1">
              <w:rPr>
                <w:rStyle w:val="5"/>
                <w:b w:val="0"/>
                <w:i w:val="0"/>
                <w:sz w:val="16"/>
                <w:szCs w:val="16"/>
              </w:rPr>
              <w:t>«Тоска по родине! Давно...</w:t>
            </w:r>
            <w:r w:rsidR="00147D0E" w:rsidRPr="002456B1">
              <w:rPr>
                <w:rStyle w:val="5"/>
                <w:b w:val="0"/>
                <w:i w:val="0"/>
                <w:sz w:val="16"/>
                <w:szCs w:val="16"/>
              </w:rPr>
              <w:t>»,«Стихи о Москве»)</w:t>
            </w:r>
          </w:p>
        </w:tc>
        <w:tc>
          <w:tcPr>
            <w:tcW w:w="567" w:type="dxa"/>
          </w:tcPr>
          <w:p w:rsidR="00D54855" w:rsidRPr="002456B1" w:rsidRDefault="00147D0E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54855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26.11</w:t>
            </w:r>
          </w:p>
        </w:tc>
        <w:tc>
          <w:tcPr>
            <w:tcW w:w="993" w:type="dxa"/>
          </w:tcPr>
          <w:p w:rsidR="00D54855" w:rsidRPr="002456B1" w:rsidRDefault="00D54855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54855" w:rsidRPr="002456B1" w:rsidRDefault="00D54855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6946" w:type="dxa"/>
          </w:tcPr>
          <w:p w:rsidR="00147D0E" w:rsidRPr="002456B1" w:rsidRDefault="00147D0E" w:rsidP="00D8043C">
            <w:pPr>
              <w:pStyle w:val="5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2456B1">
              <w:rPr>
                <w:rStyle w:val="5"/>
                <w:color w:val="000000"/>
                <w:sz w:val="16"/>
                <w:szCs w:val="16"/>
              </w:rPr>
              <w:t xml:space="preserve">Анализ стихотворения  </w:t>
            </w:r>
            <w:r w:rsidR="00D54855" w:rsidRPr="002456B1">
              <w:rPr>
                <w:rStyle w:val="5"/>
                <w:color w:val="000000"/>
                <w:sz w:val="16"/>
                <w:szCs w:val="16"/>
              </w:rPr>
              <w:t xml:space="preserve">«Попытка ревности», 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4A6C5F" w:rsidRPr="002456B1" w:rsidRDefault="00147D0E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30.11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38-39.</w:t>
            </w:r>
          </w:p>
        </w:tc>
        <w:tc>
          <w:tcPr>
            <w:tcW w:w="6946" w:type="dxa"/>
          </w:tcPr>
          <w:p w:rsidR="004A6C5F" w:rsidRPr="002456B1" w:rsidRDefault="004A6C5F" w:rsidP="00D8043C">
            <w:pPr>
              <w:pStyle w:val="50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О.Э. 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pacing w:val="30"/>
                <w:sz w:val="16"/>
                <w:szCs w:val="16"/>
              </w:rPr>
              <w:t>Мандельштам.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Жизнь, творчество, судьба. Трагический конфликт поэта и эпохи («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Notre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Dame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», «Бессонница. Гомер. Тугие паруса...», «За гремучую доблесть грядущих веков...», «Я вернулся в мой город, знакомый до </w:t>
            </w:r>
            <w:r w:rsidR="00BC1494"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слез...»</w:t>
            </w:r>
            <w:r w:rsidRPr="002456B1">
              <w:rPr>
                <w:rStyle w:val="FontStyle13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.</w:t>
            </w:r>
            <w:r w:rsidR="00147D0E" w:rsidRPr="002456B1">
              <w:rPr>
                <w:rStyle w:val="51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BC1494" w:rsidRPr="002456B1">
              <w:rPr>
                <w:rStyle w:val="51"/>
                <w:i/>
                <w:color w:val="000000"/>
                <w:sz w:val="16"/>
                <w:szCs w:val="16"/>
              </w:rPr>
              <w:t>«</w:t>
            </w:r>
            <w:r w:rsidR="00BC1494" w:rsidRPr="002456B1">
              <w:rPr>
                <w:rStyle w:val="5"/>
                <w:color w:val="000000"/>
                <w:sz w:val="16"/>
                <w:szCs w:val="16"/>
                <w:lang w:val="en-US" w:eastAsia="en-US"/>
              </w:rPr>
              <w:t>Silentiian</w:t>
            </w:r>
            <w:r w:rsidR="00BC1494" w:rsidRPr="002456B1">
              <w:rPr>
                <w:rStyle w:val="5"/>
                <w:color w:val="000000"/>
                <w:sz w:val="16"/>
                <w:szCs w:val="16"/>
                <w:lang w:eastAsia="en-US"/>
              </w:rPr>
              <w:t>», «</w:t>
            </w:r>
            <w:r w:rsidR="00BC1494" w:rsidRPr="002456B1">
              <w:rPr>
                <w:rStyle w:val="5"/>
                <w:color w:val="000000"/>
                <w:sz w:val="16"/>
                <w:szCs w:val="16"/>
              </w:rPr>
              <w:t>Мы живем, под собою не чуя страны...».)</w:t>
            </w:r>
            <w:r w:rsidR="00BC1494" w:rsidRPr="002456B1">
              <w:rPr>
                <w:rStyle w:val="51"/>
                <w:b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.12</w:t>
            </w:r>
          </w:p>
          <w:p w:rsidR="00577737" w:rsidRPr="002456B1" w:rsidRDefault="009F12A9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3.</w:t>
            </w:r>
            <w:r w:rsidR="00577737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РР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домашнему сочинению. Примерные темы: «Тема России в творчестве А.А. Блока и С.А. Есенина», «Мой …», «Тема поэта и поэзии в творчестве В.В. Маяковского», «Тема любви в 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лирике В.В. Маяковского»,  «Образ революционной эпохи в поэме А.А. Блока «Двенадцать», «Человек и природа в лирике С.А. Есенина», «Любимые страницы лирики А.А. Ахматовой (М.И.Цветаевой, О.Э. Мандельштама)».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по изученному материалу.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6946" w:type="dxa"/>
          </w:tcPr>
          <w:p w:rsidR="004A6C5F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Анализ сочинений  и контрольной работы.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30-х - начала 40-х годов ХХ века. Общая характеристика литературного процесса. Сложность творческих поисков и писательских судеб.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Судьба А.П. Платонова. Художественный мир писателя.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Повесть А.П. Платонова «Сокровенный человек» (или «Котлован»). Система образов. Своеобразие языка писателя.</w:t>
            </w:r>
          </w:p>
        </w:tc>
        <w:tc>
          <w:tcPr>
            <w:tcW w:w="567" w:type="dxa"/>
          </w:tcPr>
          <w:p w:rsidR="004A6C5F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494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C1494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946" w:type="dxa"/>
          </w:tcPr>
          <w:p w:rsidR="00BC1494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Осмысление революционной действительности в повести «Сокровенный человек»</w:t>
            </w:r>
          </w:p>
        </w:tc>
        <w:tc>
          <w:tcPr>
            <w:tcW w:w="567" w:type="dxa"/>
          </w:tcPr>
          <w:p w:rsidR="00BC1494" w:rsidRPr="002456B1" w:rsidRDefault="00D8043C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C1494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М.А. Булгаков. Жизнь, творчество, личность.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.12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Роман М.А. Булгакова «Мастер и Маргарита». История создания. Комментированное чтение отрывков из 1-2 глав произведения.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Философско-этические проблемы романа М.А. Булгакова «Мастер и Маргарита». Роль библейских глав в романе.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9F12A9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Москва 30-х годов в романе М.А. Булгакова «Мастер и Маргарита». Мастерство Булгакова-сатирика.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Проблема творчества и судьбы художника в романе М.А. Булгакова «Мастер и Маргарита</w:t>
            </w:r>
            <w:r w:rsidR="00BC1494" w:rsidRPr="002456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</w:tcPr>
          <w:p w:rsidR="004A6C5F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494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C1494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946" w:type="dxa"/>
          </w:tcPr>
          <w:p w:rsidR="00BC1494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Любовь на страницах романа..</w:t>
            </w:r>
          </w:p>
          <w:p w:rsidR="00BC1494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Подготовка к сочинению</w:t>
            </w:r>
          </w:p>
        </w:tc>
        <w:tc>
          <w:tcPr>
            <w:tcW w:w="567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C1494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52-53.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РР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Классное сочинение по творчеству М.А. Булгакова. Примерные темы: «Проблема нравственного выбора в романе М.А. Булгакова «Мастер и Маргарита», «Тема любви и творчества в романе М.А. Булгакова», «Роль библейских глав в романе М.А. Булгакова «Мастер и Маргарита»  (возможно изложение с творческим заданием).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  <w:p w:rsidR="00577737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946" w:type="dxa"/>
          </w:tcPr>
          <w:p w:rsidR="00BC1494" w:rsidRPr="002456B1" w:rsidRDefault="00BC1494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Анализ сочинения.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М.А. Шолохов. Очерк жизни и творчества</w:t>
            </w:r>
            <w:r w:rsidR="00C02888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</w:tcPr>
          <w:p w:rsidR="004A6C5F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494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C1494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946" w:type="dxa"/>
          </w:tcPr>
          <w:p w:rsidR="00BC1494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Изображение гражданской войны в «Донских рассказах» М.А. Шолохова.</w:t>
            </w:r>
          </w:p>
        </w:tc>
        <w:tc>
          <w:tcPr>
            <w:tcW w:w="567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C1494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.01</w:t>
            </w:r>
          </w:p>
        </w:tc>
        <w:tc>
          <w:tcPr>
            <w:tcW w:w="993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BC1494" w:rsidRPr="002456B1" w:rsidRDefault="00BC1494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6946" w:type="dxa"/>
          </w:tcPr>
          <w:p w:rsidR="004A6C5F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«Лазоревая степь» как новеллистическая предыстория эпопеи «Тихий дон»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26.01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Роман-э</w:t>
            </w:r>
            <w:r w:rsidR="00C02888" w:rsidRPr="002456B1">
              <w:rPr>
                <w:rFonts w:ascii="Times New Roman" w:hAnsi="Times New Roman" w:cs="Times New Roman"/>
                <w:sz w:val="16"/>
                <w:szCs w:val="16"/>
              </w:rPr>
              <w:t>попея М.А. Шолохов «Тихий Дон» .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История создания произведения. Глубина постижения исторических процессов в романе.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28.01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88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946" w:type="dxa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Первая мировая война в изображении М.А.Шолохова</w:t>
            </w:r>
          </w:p>
        </w:tc>
        <w:tc>
          <w:tcPr>
            <w:tcW w:w="567" w:type="dxa"/>
          </w:tcPr>
          <w:p w:rsidR="00C02888" w:rsidRPr="002456B1" w:rsidRDefault="0057773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2888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1.02</w:t>
            </w:r>
          </w:p>
        </w:tc>
        <w:tc>
          <w:tcPr>
            <w:tcW w:w="993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88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946" w:type="dxa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Изображение  Гражданской войны на страницах романа «Тихий Дон»</w:t>
            </w:r>
          </w:p>
        </w:tc>
        <w:tc>
          <w:tcPr>
            <w:tcW w:w="567" w:type="dxa"/>
          </w:tcPr>
          <w:p w:rsidR="00C02888" w:rsidRPr="002456B1" w:rsidRDefault="0057773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2888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3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88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946" w:type="dxa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Мысль семейная в романе М.А. Шолохова «Тихий Дон». Женские судьбы в  романе.</w:t>
            </w:r>
          </w:p>
        </w:tc>
        <w:tc>
          <w:tcPr>
            <w:tcW w:w="567" w:type="dxa"/>
          </w:tcPr>
          <w:p w:rsidR="00C02888" w:rsidRPr="002456B1" w:rsidRDefault="0057773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2888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3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Мирная жизнь и картины войны в романе М.А. Шолохова «Тихий Дон». На пути в поисках правды: судьба  Григория Мелехова.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577737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6946" w:type="dxa"/>
          </w:tcPr>
          <w:p w:rsidR="00C02888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Мастерство Шо</w:t>
            </w:r>
            <w:r w:rsidR="00C02888" w:rsidRPr="002456B1">
              <w:rPr>
                <w:rFonts w:ascii="Times New Roman" w:hAnsi="Times New Roman" w:cs="Times New Roman"/>
                <w:sz w:val="16"/>
                <w:szCs w:val="16"/>
              </w:rPr>
              <w:t>лохова-романиста .</w:t>
            </w:r>
          </w:p>
          <w:p w:rsidR="004A6C5F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Подготовка к сочинению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577737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63-64.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РР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Классное сочинение по творчеству М.А. Шолохова (или изложение с творческим заданием). Примерные темы: «Тема гражданской войны в «Донских рассказах» и романе «Тихий Дон» М.А. Шолохова», «Поиски правды в романе М.А. Шолохова «Тихий Дон», «Трагедия Григория Мелехова»,  «Роль пейзажа в романе М.А. Шолохова «Тихий Дон». </w:t>
            </w:r>
          </w:p>
        </w:tc>
        <w:tc>
          <w:tcPr>
            <w:tcW w:w="567" w:type="dxa"/>
          </w:tcPr>
          <w:p w:rsidR="004A6C5F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D234F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6946" w:type="dxa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Анализ сочинения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периода Великой Отечественной войны.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66-67.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Новое осмысление военной темы в современной литературе (произведения Г. Бакланова, В. Кондратьева, В. Гроссмана, Г. Владимова, последние повести В. Быкова, К. Воробьева, В. Астафьева).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22.02</w:t>
            </w:r>
          </w:p>
          <w:p w:rsidR="00D234F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25.03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Контрольная работа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по изученному материалу.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50-х - начала 60-х годов ХХ века. «Оттепель» в литературе (обзор).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А.И. Солженицын. Жизнь, творчество, судьба.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2888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C02888" w:rsidRPr="002456B1" w:rsidRDefault="00A74A3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6" w:type="dxa"/>
          </w:tcPr>
          <w:p w:rsidR="00C02888" w:rsidRPr="002456B1" w:rsidRDefault="00C02888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Повесть А.И. Солженицына «Один день Ивана Денисовича»Тема трагической судьбы человека в тоталитарном государстве в произведениях писателя.</w:t>
            </w:r>
          </w:p>
        </w:tc>
        <w:tc>
          <w:tcPr>
            <w:tcW w:w="567" w:type="dxa"/>
          </w:tcPr>
          <w:p w:rsidR="00C02888" w:rsidRPr="002456B1" w:rsidRDefault="00D8043C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02888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02888" w:rsidRPr="002456B1" w:rsidRDefault="00C02888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A74A3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946" w:type="dxa"/>
          </w:tcPr>
          <w:p w:rsidR="004A6C5F" w:rsidRPr="002456B1" w:rsidRDefault="00A74A3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Повесть  «Матренин двор»-автобиографическое произведение..</w:t>
            </w:r>
          </w:p>
        </w:tc>
        <w:tc>
          <w:tcPr>
            <w:tcW w:w="567" w:type="dxa"/>
          </w:tcPr>
          <w:p w:rsidR="004A6C5F" w:rsidRPr="002456B1" w:rsidRDefault="00A74A3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4A35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A74A35" w:rsidRPr="002456B1" w:rsidRDefault="00A74A3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946" w:type="dxa"/>
          </w:tcPr>
          <w:p w:rsidR="00A74A35" w:rsidRPr="002456B1" w:rsidRDefault="00A74A35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Тема праведничества в повести «Матренин двор»</w:t>
            </w:r>
          </w:p>
        </w:tc>
        <w:tc>
          <w:tcPr>
            <w:tcW w:w="567" w:type="dxa"/>
          </w:tcPr>
          <w:p w:rsidR="00A74A35" w:rsidRPr="002456B1" w:rsidRDefault="00A74A3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74A35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A74A35" w:rsidRPr="002456B1" w:rsidRDefault="00A74A3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74A35" w:rsidRPr="002456B1" w:rsidRDefault="00A74A35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74-75.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Лагерная тема в произведениях В.Т. Шаламова. «Колымские рассказы» (</w:t>
            </w:r>
            <w:r w:rsidR="00A74A35" w:rsidRPr="002456B1">
              <w:rPr>
                <w:rFonts w:ascii="Times New Roman" w:hAnsi="Times New Roman" w:cs="Times New Roman"/>
                <w:spacing w:val="-10"/>
                <w:sz w:val="16"/>
                <w:szCs w:val="16"/>
                <w:shd w:val="clear" w:color="auto" w:fill="FFFFFF"/>
              </w:rPr>
              <w:t>На представку», «Сентенция</w:t>
            </w:r>
            <w:r w:rsidR="00A74A35" w:rsidRPr="002456B1">
              <w:rPr>
                <w:rFonts w:ascii="Times New Roman" w:hAnsi="Times New Roman" w:cs="Times New Roman"/>
                <w:sz w:val="16"/>
                <w:szCs w:val="16"/>
              </w:rPr>
              <w:t>»-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2-3 рассказа по выбору).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  <w:p w:rsidR="00D234F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B431D0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946" w:type="dxa"/>
          </w:tcPr>
          <w:p w:rsidR="00B431D0" w:rsidRPr="002456B1" w:rsidRDefault="004A6C5F" w:rsidP="00003EF7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А.Т. </w:t>
            </w:r>
            <w:r w:rsidRPr="002456B1">
              <w:rPr>
                <w:rStyle w:val="FontStyle13"/>
                <w:rFonts w:ascii="Times New Roman" w:hAnsi="Times New Roman" w:cs="Times New Roman"/>
                <w:spacing w:val="30"/>
                <w:sz w:val="16"/>
                <w:szCs w:val="16"/>
              </w:rPr>
              <w:t>Твардовский.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Жизнь и творчество. Лирика А.Т. Твардовского. Размышление о настоящем и будущем Родины. («Вся суть в одном-единственном завете...», «Памяти матери», «Я знаю, никакой моей вины...»</w:t>
            </w:r>
          </w:p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6C5F" w:rsidRPr="002456B1" w:rsidRDefault="00B431D0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29.03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1D0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B431D0" w:rsidRPr="002456B1" w:rsidRDefault="00B431D0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946" w:type="dxa"/>
          </w:tcPr>
          <w:p w:rsidR="00B431D0" w:rsidRPr="002456B1" w:rsidRDefault="00B431D0" w:rsidP="00003EF7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Осмысление темы войны и тема памяти  «Я убит подо Ржевом…»</w:t>
            </w:r>
            <w:r w:rsidRPr="002456B1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 xml:space="preserve"> «В тот день, когда закончилась война...», «Дробится рваный цоколь монумента...», «Памяти Гагарина».</w:t>
            </w:r>
            <w:r w:rsidRPr="002456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B431D0" w:rsidRPr="002456B1" w:rsidRDefault="00B431D0" w:rsidP="00003EF7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B431D0" w:rsidRPr="002456B1" w:rsidRDefault="00B431D0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431D0" w:rsidRPr="002456B1" w:rsidRDefault="00504C86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30.03</w:t>
            </w:r>
          </w:p>
        </w:tc>
        <w:tc>
          <w:tcPr>
            <w:tcW w:w="993" w:type="dxa"/>
          </w:tcPr>
          <w:p w:rsidR="00B431D0" w:rsidRPr="002456B1" w:rsidRDefault="00B431D0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B431D0" w:rsidRPr="002456B1" w:rsidRDefault="00B431D0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78-79.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Б.Л. </w:t>
            </w:r>
            <w:r w:rsidRPr="002456B1">
              <w:rPr>
                <w:rStyle w:val="FontStyle13"/>
                <w:rFonts w:ascii="Times New Roman" w:hAnsi="Times New Roman" w:cs="Times New Roman"/>
                <w:spacing w:val="30"/>
                <w:sz w:val="16"/>
                <w:szCs w:val="16"/>
              </w:rPr>
              <w:t>Пастернак.</w:t>
            </w: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 xml:space="preserve"> Жизнь и творчество. Философский характер лирики Б.Л. Пастернака. Основные темы и мотивы его поэзии («Февраль. Достать чернил и плакать!..», «Определение поэзии», «Во всем мне хочется дойти до самой сути...», «Гамлет», «Зимняя ночь» и др.).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1</w:t>
            </w:r>
            <w:r w:rsidR="00D234F1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D234F1" w:rsidRPr="002456B1" w:rsidRDefault="00504C86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5</w:t>
            </w:r>
            <w:r w:rsidR="00D234F1" w:rsidRPr="002456B1"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Style w:val="FontStyle13"/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Роман Б.Л. Пастернака «Доктор Живаго». Тема интеллигенции и революции и ее решение в романе. Творчество и любовь (обзорно).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70-90 годов ХХ века. Проблематика, традиции и новаторство (обзорно). 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0C7C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Проза второй половины ХХ века: Ф.</w:t>
            </w:r>
            <w:r w:rsidRPr="002456B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Абрамов,</w:t>
            </w:r>
            <w:r w:rsidR="00B431D0" w:rsidRPr="002456B1">
              <w:rPr>
                <w:rFonts w:ascii="Times New Roman" w:hAnsi="Times New Roman" w:cs="Times New Roman"/>
                <w:sz w:val="16"/>
                <w:szCs w:val="16"/>
              </w:rPr>
              <w:t>»Деревянные кони», «Пелагея», «Алька»</w:t>
            </w:r>
            <w:r w:rsidR="000C7C71" w:rsidRPr="00245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4A6C5F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C71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C7C71" w:rsidRPr="002456B1" w:rsidRDefault="000C7C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946" w:type="dxa"/>
          </w:tcPr>
          <w:p w:rsidR="000C7C71" w:rsidRPr="002456B1" w:rsidRDefault="000C7C71" w:rsidP="00003EF7">
            <w:pPr>
              <w:pStyle w:val="2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2456B1">
              <w:rPr>
                <w:rStyle w:val="2Georgia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Виктор Петрович Астафьев. </w:t>
            </w:r>
            <w:r w:rsidRPr="002456B1">
              <w:rPr>
                <w:rStyle w:val="21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  <w:t>«Царь-рыба»</w:t>
            </w:r>
            <w:r w:rsidRPr="002456B1">
              <w:rPr>
                <w:rStyle w:val="2"/>
                <w:color w:val="000000"/>
                <w:sz w:val="16"/>
                <w:szCs w:val="16"/>
              </w:rPr>
              <w:t xml:space="preserve"> Взаимоотношения человека и природы в романе </w:t>
            </w:r>
          </w:p>
        </w:tc>
        <w:tc>
          <w:tcPr>
            <w:tcW w:w="567" w:type="dxa"/>
          </w:tcPr>
          <w:p w:rsidR="000C7C71" w:rsidRPr="002456B1" w:rsidRDefault="00D8043C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C7C7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C71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C7C71" w:rsidRPr="002456B1" w:rsidRDefault="000C7C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946" w:type="dxa"/>
          </w:tcPr>
          <w:p w:rsidR="000C7C71" w:rsidRPr="002456B1" w:rsidRDefault="000C7C71" w:rsidP="00003EF7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 xml:space="preserve">Валентин Григорьевич Распутин. </w:t>
            </w:r>
            <w:r w:rsidRPr="002456B1">
              <w:rPr>
                <w:rFonts w:ascii="Times New Roman" w:hAnsi="Times New Roman" w:cs="Times New Roman"/>
                <w:spacing w:val="-10"/>
                <w:sz w:val="16"/>
                <w:szCs w:val="16"/>
                <w:shd w:val="clear" w:color="auto" w:fill="FFFFFF"/>
                <w:lang w:eastAsia="en-US"/>
              </w:rPr>
              <w:t xml:space="preserve">«Прощание с Матерой», </w:t>
            </w:r>
            <w:r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Народ, его история, его земля в повести «Прощание с Матерой».</w:t>
            </w:r>
          </w:p>
          <w:p w:rsidR="000C7C71" w:rsidRPr="002456B1" w:rsidRDefault="000C7C71" w:rsidP="00003EF7">
            <w:pPr>
              <w:ind w:firstLine="720"/>
              <w:rPr>
                <w:rStyle w:val="2Georgia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C71" w:rsidRPr="002456B1" w:rsidRDefault="00D8043C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C7C7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C71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C7C71" w:rsidRPr="002456B1" w:rsidRDefault="000C7C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85-86</w:t>
            </w:r>
          </w:p>
        </w:tc>
        <w:tc>
          <w:tcPr>
            <w:tcW w:w="6946" w:type="dxa"/>
          </w:tcPr>
          <w:p w:rsidR="000C7C71" w:rsidRPr="002456B1" w:rsidRDefault="000C7C71" w:rsidP="00003EF7">
            <w:pPr>
              <w:pStyle w:val="20"/>
              <w:shd w:val="clear" w:color="auto" w:fill="auto"/>
              <w:spacing w:line="240" w:lineRule="auto"/>
              <w:jc w:val="left"/>
              <w:rPr>
                <w:rStyle w:val="2Georgia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2456B1">
              <w:rPr>
                <w:rStyle w:val="2Georgia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В.Шукшин: жизнь и творчество.«Чудики» В.Шукшина</w:t>
            </w:r>
          </w:p>
          <w:p w:rsidR="00D8043C" w:rsidRPr="002456B1" w:rsidRDefault="00D8043C" w:rsidP="00003EF7">
            <w:pPr>
              <w:pStyle w:val="20"/>
              <w:shd w:val="clear" w:color="auto" w:fill="auto"/>
              <w:spacing w:line="240" w:lineRule="auto"/>
              <w:jc w:val="left"/>
              <w:rPr>
                <w:rStyle w:val="2Georgia"/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0C7C7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  <w:p w:rsidR="00D234F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C71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C7C71" w:rsidRPr="002456B1" w:rsidRDefault="000C7C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946" w:type="dxa"/>
          </w:tcPr>
          <w:p w:rsidR="000C7C71" w:rsidRPr="002456B1" w:rsidRDefault="000C7C71" w:rsidP="00003EF7">
            <w:pPr>
              <w:pStyle w:val="20"/>
              <w:shd w:val="clear" w:color="auto" w:fill="auto"/>
              <w:spacing w:line="240" w:lineRule="auto"/>
              <w:jc w:val="left"/>
              <w:rPr>
                <w:rStyle w:val="2Georgia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456B1">
              <w:rPr>
                <w:bCs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Юрий Валентинович Трифонов. </w:t>
            </w:r>
            <w:r w:rsidRPr="002456B1">
              <w:rPr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«Городская» проза и повести «Обмен».. Осмысление вечных тем человеческого бытия </w:t>
            </w:r>
          </w:p>
        </w:tc>
        <w:tc>
          <w:tcPr>
            <w:tcW w:w="567" w:type="dxa"/>
          </w:tcPr>
          <w:p w:rsidR="000C7C71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C7C7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C7C71" w:rsidRPr="002456B1" w:rsidRDefault="000C7C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297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897297" w:rsidRPr="002456B1" w:rsidRDefault="00897297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946" w:type="dxa"/>
          </w:tcPr>
          <w:p w:rsidR="00897297" w:rsidRPr="002456B1" w:rsidRDefault="00897297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Современная поэзия:</w:t>
            </w:r>
          </w:p>
          <w:p w:rsidR="00897297" w:rsidRPr="002456B1" w:rsidRDefault="00897297" w:rsidP="00D804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Лирика И.Бродского</w:t>
            </w:r>
            <w:r w:rsidRPr="002456B1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  <w:lang w:eastAsia="en-US"/>
              </w:rPr>
              <w:t xml:space="preserve"> .</w:t>
            </w:r>
            <w:r w:rsidRPr="002456B1">
              <w:rPr>
                <w:rFonts w:ascii="Times New Roman" w:hAnsi="Times New Roman" w:cs="Times New Roman"/>
                <w:bCs/>
                <w:iCs/>
                <w:spacing w:val="-10"/>
                <w:sz w:val="16"/>
                <w:szCs w:val="16"/>
                <w:shd w:val="clear" w:color="auto" w:fill="FFFFFF"/>
                <w:lang w:eastAsia="en-US"/>
              </w:rPr>
              <w:t>«Осенний крик ястреба», «На смерть Жукова», «Сонет» («Как жаль, что тем, чем стало для меня...»).</w:t>
            </w:r>
          </w:p>
        </w:tc>
        <w:tc>
          <w:tcPr>
            <w:tcW w:w="567" w:type="dxa"/>
          </w:tcPr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97297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3" w:type="dxa"/>
          </w:tcPr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7297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897297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  <w:p w:rsidR="00897297" w:rsidRPr="002456B1" w:rsidRDefault="00897297" w:rsidP="00003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897297" w:rsidRPr="002456B1" w:rsidRDefault="00897297" w:rsidP="00D23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  <w:lang w:eastAsia="en-US"/>
              </w:rPr>
              <w:t xml:space="preserve">Булат Шалвович Окуджава. </w:t>
            </w:r>
            <w:r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Слово о поэте. Память о войне в лирике поэта-фронтовика</w:t>
            </w:r>
            <w:r w:rsidRPr="002456B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  <w:r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«</w:t>
            </w:r>
            <w:r w:rsidRPr="002456B1">
              <w:rPr>
                <w:rFonts w:ascii="Times New Roman" w:hAnsi="Times New Roman" w:cs="Times New Roman"/>
                <w:spacing w:val="-10"/>
                <w:sz w:val="16"/>
                <w:szCs w:val="16"/>
                <w:shd w:val="clear" w:color="auto" w:fill="FFFFFF"/>
                <w:lang w:eastAsia="en-US"/>
              </w:rPr>
              <w:t>До свидания, мальчики», «Ты течешь, как река. Странное название...», «Когда мне невмочь пересилить беду...».</w:t>
            </w:r>
            <w:r w:rsidRPr="002456B1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567" w:type="dxa"/>
          </w:tcPr>
          <w:p w:rsidR="00897297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97297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27.04</w:t>
            </w:r>
          </w:p>
          <w:p w:rsidR="00D234F1" w:rsidRPr="002456B1" w:rsidRDefault="00D234F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897297" w:rsidRPr="002456B1" w:rsidRDefault="0089729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34F1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D234F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946" w:type="dxa"/>
          </w:tcPr>
          <w:p w:rsidR="00D234F1" w:rsidRPr="002456B1" w:rsidRDefault="00D234F1" w:rsidP="00003E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en-US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«Тихая  родина» Н.Рубцова в стихотворении «Тихая моя родина»,»Деревенские ночи» и др.</w:t>
            </w:r>
          </w:p>
        </w:tc>
        <w:tc>
          <w:tcPr>
            <w:tcW w:w="567" w:type="dxa"/>
          </w:tcPr>
          <w:p w:rsidR="00D234F1" w:rsidRPr="002456B1" w:rsidRDefault="00D234F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D234F1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93" w:type="dxa"/>
          </w:tcPr>
          <w:p w:rsidR="00D234F1" w:rsidRPr="002456B1" w:rsidRDefault="00D234F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234F1" w:rsidRPr="002456B1" w:rsidRDefault="00D234F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946" w:type="dxa"/>
          </w:tcPr>
          <w:p w:rsidR="004A6C5F" w:rsidRPr="002456B1" w:rsidRDefault="004A6C5F" w:rsidP="007B64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Темы и проблемы современной драматургии. </w:t>
            </w:r>
            <w:r w:rsidR="007B6471" w:rsidRPr="002456B1">
              <w:rPr>
                <w:rFonts w:ascii="Times New Roman" w:hAnsi="Times New Roman" w:cs="Times New Roman"/>
                <w:bCs/>
                <w:color w:val="252525"/>
                <w:sz w:val="16"/>
                <w:szCs w:val="16"/>
                <w:shd w:val="clear" w:color="auto" w:fill="FFFFFF"/>
              </w:rPr>
              <w:t>А.В. Вампилов. Слово о писателе. Пьеса «Старший сын»</w:t>
            </w:r>
          </w:p>
        </w:tc>
        <w:tc>
          <w:tcPr>
            <w:tcW w:w="567" w:type="dxa"/>
          </w:tcPr>
          <w:p w:rsidR="004A6C5F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234F1" w:rsidRPr="002456B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EF7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3EF7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946" w:type="dxa"/>
          </w:tcPr>
          <w:p w:rsidR="00003EF7" w:rsidRPr="002456B1" w:rsidRDefault="00003EF7" w:rsidP="00003EF7">
            <w:pPr>
              <w:rPr>
                <w:rFonts w:ascii="Times New Roman" w:hAnsi="Times New Roman" w:cs="Times New Roman"/>
                <w:b/>
                <w:bCs/>
                <w:color w:val="252525"/>
                <w:sz w:val="16"/>
                <w:szCs w:val="16"/>
                <w:shd w:val="clear" w:color="auto" w:fill="FFFFFF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Проблематика, основной конфликт и система образов в пьесе.</w:t>
            </w:r>
            <w:r w:rsidRPr="002456B1">
              <w:rPr>
                <w:rFonts w:ascii="Times New Roman" w:hAnsi="Times New Roman" w:cs="Times New Roman"/>
                <w:bCs/>
                <w:color w:val="252525"/>
                <w:sz w:val="16"/>
                <w:szCs w:val="16"/>
                <w:shd w:val="clear" w:color="auto" w:fill="FFFFFF"/>
              </w:rPr>
              <w:t xml:space="preserve"> «Старший сын»</w:t>
            </w:r>
          </w:p>
        </w:tc>
        <w:tc>
          <w:tcPr>
            <w:tcW w:w="567" w:type="dxa"/>
          </w:tcPr>
          <w:p w:rsidR="00003EF7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03EF7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11.05</w:t>
            </w:r>
          </w:p>
        </w:tc>
        <w:tc>
          <w:tcPr>
            <w:tcW w:w="993" w:type="dxa"/>
          </w:tcPr>
          <w:p w:rsidR="00003EF7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03EF7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6" w:type="dxa"/>
          </w:tcPr>
          <w:p w:rsidR="004A6C5F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РР</w:t>
            </w: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сочинению-рецензии на произведение современной русской литературы</w:t>
            </w:r>
          </w:p>
        </w:tc>
        <w:tc>
          <w:tcPr>
            <w:tcW w:w="567" w:type="dxa"/>
          </w:tcPr>
          <w:p w:rsidR="004A6C5F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7B6471" w:rsidRPr="002456B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6" w:type="dxa"/>
          </w:tcPr>
          <w:p w:rsidR="004A6C5F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Читательская конференция «Литература на современном этапе. Новейшая проза и поэзия».</w:t>
            </w:r>
          </w:p>
        </w:tc>
        <w:tc>
          <w:tcPr>
            <w:tcW w:w="567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7B6471" w:rsidRPr="002456B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C5F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4A6C5F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4A6C5F" w:rsidRPr="00245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946" w:type="dxa"/>
          </w:tcPr>
          <w:p w:rsidR="004A6C5F" w:rsidRPr="002456B1" w:rsidRDefault="004A6C5F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Из зарубежной литературы: Э. Хеминг</w:t>
            </w:r>
            <w:r w:rsidR="00003EF7" w:rsidRPr="002456B1">
              <w:rPr>
                <w:rFonts w:ascii="Times New Roman" w:hAnsi="Times New Roman" w:cs="Times New Roman"/>
                <w:sz w:val="16"/>
                <w:szCs w:val="16"/>
              </w:rPr>
              <w:t>уэй: жизнь и творчество . Повесть  «Старик и море»-</w:t>
            </w:r>
            <w:r w:rsidR="00003EF7"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 итог долгих нравственных исканий писателя. Образ главного героя — старика Сантьяго. </w:t>
            </w:r>
          </w:p>
        </w:tc>
        <w:tc>
          <w:tcPr>
            <w:tcW w:w="567" w:type="dxa"/>
          </w:tcPr>
          <w:p w:rsidR="004A6C5F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A6C5F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6471" w:rsidRPr="002456B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</w:tc>
        <w:tc>
          <w:tcPr>
            <w:tcW w:w="993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4A6C5F" w:rsidRPr="002456B1" w:rsidRDefault="004A6C5F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3EF7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003EF7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  <w:r w:rsidR="00003EF7" w:rsidRPr="002456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B647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47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47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946" w:type="dxa"/>
          </w:tcPr>
          <w:p w:rsidR="00003EF7" w:rsidRPr="002456B1" w:rsidRDefault="00003EF7" w:rsidP="00003EF7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>Единение человека и природы. Самообладание и сила духа героя повести («Человека можно уничтожить, но его нельзя победить»).</w:t>
            </w:r>
          </w:p>
          <w:p w:rsidR="00003EF7" w:rsidRPr="002456B1" w:rsidRDefault="00003EF7" w:rsidP="00003EF7">
            <w:pPr>
              <w:ind w:firstLine="72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</w:pPr>
          </w:p>
          <w:p w:rsidR="00003EF7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Обобщение изученного</w:t>
            </w:r>
          </w:p>
        </w:tc>
        <w:tc>
          <w:tcPr>
            <w:tcW w:w="567" w:type="dxa"/>
          </w:tcPr>
          <w:p w:rsidR="00003EF7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003EF7" w:rsidRPr="002456B1" w:rsidRDefault="00504C86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B6471" w:rsidRPr="002456B1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</w:p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4C86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24.05</w:t>
            </w:r>
          </w:p>
        </w:tc>
        <w:tc>
          <w:tcPr>
            <w:tcW w:w="993" w:type="dxa"/>
          </w:tcPr>
          <w:p w:rsidR="00003EF7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003EF7" w:rsidRPr="002456B1" w:rsidRDefault="00003EF7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6471" w:rsidRPr="002456B1" w:rsidTr="00D8043C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7B647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98-</w:t>
            </w:r>
          </w:p>
          <w:p w:rsidR="007B647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946" w:type="dxa"/>
          </w:tcPr>
          <w:p w:rsidR="007B6471" w:rsidRPr="002456B1" w:rsidRDefault="007B6471" w:rsidP="00003EF7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eastAsia="en-US"/>
              </w:rPr>
              <w:t xml:space="preserve">Резервные </w:t>
            </w:r>
          </w:p>
        </w:tc>
        <w:tc>
          <w:tcPr>
            <w:tcW w:w="567" w:type="dxa"/>
          </w:tcPr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56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7B6471" w:rsidRPr="002456B1" w:rsidRDefault="007B6471" w:rsidP="00E72E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72E5C" w:rsidRPr="002456B1" w:rsidRDefault="00E72E5C" w:rsidP="00E72E5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E72E5C" w:rsidRPr="002456B1" w:rsidSect="00D8043C">
      <w:pgSz w:w="11907" w:h="16840" w:code="9"/>
      <w:pgMar w:top="426" w:right="567" w:bottom="426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1."/>
      <w:lvlJc w:val="left"/>
      <w:rPr>
        <w:rFonts w:ascii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16F27A01"/>
    <w:multiLevelType w:val="hybridMultilevel"/>
    <w:tmpl w:val="683E8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16"/>
    <w:rsid w:val="00003EF7"/>
    <w:rsid w:val="00051FFB"/>
    <w:rsid w:val="00081C8E"/>
    <w:rsid w:val="0008636C"/>
    <w:rsid w:val="000C7C71"/>
    <w:rsid w:val="000E635F"/>
    <w:rsid w:val="000F6700"/>
    <w:rsid w:val="001024D5"/>
    <w:rsid w:val="00125103"/>
    <w:rsid w:val="00147D0E"/>
    <w:rsid w:val="00174F05"/>
    <w:rsid w:val="001914D3"/>
    <w:rsid w:val="002456B1"/>
    <w:rsid w:val="002B5319"/>
    <w:rsid w:val="00311E16"/>
    <w:rsid w:val="00331533"/>
    <w:rsid w:val="003D47EA"/>
    <w:rsid w:val="003F4550"/>
    <w:rsid w:val="00423C80"/>
    <w:rsid w:val="004649F2"/>
    <w:rsid w:val="004A6C5F"/>
    <w:rsid w:val="004F6D3B"/>
    <w:rsid w:val="00504C86"/>
    <w:rsid w:val="00571BFA"/>
    <w:rsid w:val="00575AE1"/>
    <w:rsid w:val="00577737"/>
    <w:rsid w:val="00597FE6"/>
    <w:rsid w:val="006C6E51"/>
    <w:rsid w:val="006C7D2F"/>
    <w:rsid w:val="006F5C77"/>
    <w:rsid w:val="006F6A8B"/>
    <w:rsid w:val="007155C2"/>
    <w:rsid w:val="007B6471"/>
    <w:rsid w:val="007D0091"/>
    <w:rsid w:val="008240F2"/>
    <w:rsid w:val="0083486F"/>
    <w:rsid w:val="00890A5E"/>
    <w:rsid w:val="00897297"/>
    <w:rsid w:val="008B57A7"/>
    <w:rsid w:val="00941663"/>
    <w:rsid w:val="00956F22"/>
    <w:rsid w:val="009D5C9A"/>
    <w:rsid w:val="009F12A9"/>
    <w:rsid w:val="00A74A35"/>
    <w:rsid w:val="00AC1156"/>
    <w:rsid w:val="00AE1277"/>
    <w:rsid w:val="00AF2C40"/>
    <w:rsid w:val="00AF72C0"/>
    <w:rsid w:val="00B431D0"/>
    <w:rsid w:val="00B569ED"/>
    <w:rsid w:val="00B861DF"/>
    <w:rsid w:val="00BC1494"/>
    <w:rsid w:val="00C02888"/>
    <w:rsid w:val="00C2037A"/>
    <w:rsid w:val="00C31E98"/>
    <w:rsid w:val="00CD2BCE"/>
    <w:rsid w:val="00CE304E"/>
    <w:rsid w:val="00D234F1"/>
    <w:rsid w:val="00D46DEF"/>
    <w:rsid w:val="00D54855"/>
    <w:rsid w:val="00D8043C"/>
    <w:rsid w:val="00DE4401"/>
    <w:rsid w:val="00E13A9D"/>
    <w:rsid w:val="00E6162B"/>
    <w:rsid w:val="00E72E5C"/>
    <w:rsid w:val="00EB535A"/>
    <w:rsid w:val="00EE24BF"/>
    <w:rsid w:val="00F9271C"/>
    <w:rsid w:val="00FA065D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009C75-D2C5-478C-A397-54CD4B8F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21">
    <w:name w:val="Основной текст (2) + Полужирный"/>
    <w:aliases w:val="Курсив,Интервал 0 pt"/>
    <w:basedOn w:val="2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  <w:u w:val="none"/>
    </w:rPr>
  </w:style>
  <w:style w:type="character" w:customStyle="1" w:styleId="2Georgia">
    <w:name w:val="Основной текст (2) + Georgia"/>
    <w:aliases w:val="10 pt,Полужирный"/>
    <w:basedOn w:val="2"/>
    <w:uiPriority w:val="99"/>
    <w:rPr>
      <w:rFonts w:ascii="Georgia" w:hAnsi="Georgia" w:cs="Georgia"/>
      <w:b/>
      <w:bCs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60" w:line="302" w:lineRule="exact"/>
      <w:jc w:val="center"/>
    </w:pPr>
    <w:rPr>
      <w:rFonts w:ascii="Georgia" w:hAnsi="Georgia" w:cs="Georgia"/>
      <w:b/>
      <w:bCs/>
      <w:color w:val="auto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Pr>
      <w:rFonts w:ascii="Tahoma" w:hAnsi="Tahoma" w:cs="Tahoma"/>
      <w:b/>
      <w:bCs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480" w:after="300" w:line="240" w:lineRule="atLeast"/>
      <w:jc w:val="center"/>
      <w:outlineLvl w:val="0"/>
    </w:pPr>
    <w:rPr>
      <w:rFonts w:ascii="Tahoma" w:hAnsi="Tahoma" w:cs="Tahoma"/>
      <w:b/>
      <w:bCs/>
      <w:color w:val="auto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ahoma" w:hAnsi="Tahoma" w:cs="Tahoma"/>
      <w:b/>
      <w:bCs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00" w:after="180" w:line="240" w:lineRule="atLeast"/>
      <w:jc w:val="center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22">
    <w:name w:val="Заголовок №2_"/>
    <w:basedOn w:val="a0"/>
    <w:link w:val="23"/>
    <w:uiPriority w:val="99"/>
    <w:locked/>
    <w:rPr>
      <w:rFonts w:ascii="Tahoma" w:hAnsi="Tahoma" w:cs="Tahoma"/>
      <w:b/>
      <w:bCs/>
      <w:sz w:val="21"/>
      <w:szCs w:val="21"/>
      <w:u w:val="none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180" w:after="180" w:line="240" w:lineRule="atLeast"/>
      <w:jc w:val="center"/>
      <w:outlineLvl w:val="1"/>
    </w:pPr>
    <w:rPr>
      <w:rFonts w:ascii="Tahoma" w:hAnsi="Tahoma" w:cs="Tahoma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i/>
      <w:iCs/>
      <w:spacing w:val="-1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i/>
      <w:iCs/>
      <w:color w:val="auto"/>
      <w:spacing w:val="-10"/>
      <w:sz w:val="22"/>
      <w:szCs w:val="22"/>
    </w:rPr>
  </w:style>
  <w:style w:type="character" w:customStyle="1" w:styleId="51">
    <w:name w:val="Основной текст (5) + Не полужирный"/>
    <w:aliases w:val="Не курсив,Интервал 0 pt4"/>
    <w:basedOn w:val="5"/>
    <w:uiPriority w:val="99"/>
    <w:rPr>
      <w:rFonts w:ascii="Times New Roman" w:hAnsi="Times New Roman" w:cs="Times New Roman"/>
      <w:b/>
      <w:bCs/>
      <w:i/>
      <w:iCs/>
      <w:spacing w:val="0"/>
      <w:sz w:val="22"/>
      <w:szCs w:val="22"/>
      <w:u w:val="none"/>
    </w:rPr>
  </w:style>
  <w:style w:type="character" w:customStyle="1" w:styleId="28">
    <w:name w:val="Основной текст (2) + 8"/>
    <w:aliases w:val="5 pt,Полужирный2"/>
    <w:basedOn w:val="2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1pt">
    <w:name w:val="Основной текст (2) + Интервал 1 pt"/>
    <w:basedOn w:val="2"/>
    <w:uiPriority w:val="99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uiPriority w:val="99"/>
    <w:locked/>
    <w:rPr>
      <w:rFonts w:ascii="Georgia" w:hAnsi="Georgia" w:cs="Georgia"/>
      <w:b/>
      <w:bCs/>
      <w:sz w:val="20"/>
      <w:szCs w:val="20"/>
      <w:u w:val="none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180" w:after="180" w:line="240" w:lineRule="atLeast"/>
      <w:jc w:val="center"/>
      <w:outlineLvl w:val="1"/>
    </w:pPr>
    <w:rPr>
      <w:rFonts w:ascii="Georgia" w:hAnsi="Georgia" w:cs="Georgia"/>
      <w:b/>
      <w:bCs/>
      <w:color w:val="auto"/>
      <w:sz w:val="20"/>
      <w:szCs w:val="20"/>
    </w:rPr>
  </w:style>
  <w:style w:type="character" w:customStyle="1" w:styleId="3TimesNewRoman">
    <w:name w:val="Основной текст (3) + Times New Roman"/>
    <w:aliases w:val="11 pt,Не полужирный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Tahoma">
    <w:name w:val="Основной текст (3) + Tahoma"/>
    <w:basedOn w:val="3"/>
    <w:uiPriority w:val="99"/>
    <w:rPr>
      <w:rFonts w:ascii="Tahoma" w:hAnsi="Tahoma" w:cs="Tahoma"/>
      <w:b/>
      <w:bCs/>
      <w:sz w:val="20"/>
      <w:szCs w:val="20"/>
      <w:u w:val="none"/>
    </w:rPr>
  </w:style>
  <w:style w:type="character" w:customStyle="1" w:styleId="29">
    <w:name w:val="Основной текст (2) + 9"/>
    <w:aliases w:val="5 pt3,Малые прописные,Интервал 0 pt3"/>
    <w:basedOn w:val="2"/>
    <w:uiPriority w:val="99"/>
    <w:rPr>
      <w:rFonts w:ascii="Times New Roman" w:hAnsi="Times New Roman" w:cs="Times New Roman"/>
      <w:smallCaps/>
      <w:spacing w:val="-10"/>
      <w:sz w:val="19"/>
      <w:szCs w:val="19"/>
      <w:u w:val="none"/>
    </w:rPr>
  </w:style>
  <w:style w:type="character" w:customStyle="1" w:styleId="2Georgia1">
    <w:name w:val="Основной текст (2) + Georgia1"/>
    <w:aliases w:val="9,5 pt2"/>
    <w:basedOn w:val="2"/>
    <w:uiPriority w:val="99"/>
    <w:rPr>
      <w:rFonts w:ascii="Georgia" w:hAnsi="Georgia" w:cs="Georgia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i/>
      <w:iCs/>
      <w:sz w:val="22"/>
      <w:szCs w:val="22"/>
      <w:u w:val="none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5" w:lineRule="exact"/>
      <w:ind w:firstLine="400"/>
      <w:jc w:val="both"/>
    </w:pPr>
    <w:rPr>
      <w:rFonts w:ascii="Times New Roman" w:hAnsi="Times New Roman" w:cs="Times New Roman"/>
      <w:i/>
      <w:iCs/>
      <w:color w:val="auto"/>
      <w:sz w:val="22"/>
      <w:szCs w:val="22"/>
    </w:rPr>
  </w:style>
  <w:style w:type="character" w:customStyle="1" w:styleId="61">
    <w:name w:val="Основной текст (6) + Не курсив"/>
    <w:basedOn w:val="6"/>
    <w:uiPriority w:val="99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6Georgia">
    <w:name w:val="Основной текст (6) + Georgia"/>
    <w:aliases w:val="10 pt2,Полужирный1,Не курсив2"/>
    <w:basedOn w:val="6"/>
    <w:uiPriority w:val="99"/>
    <w:rPr>
      <w:rFonts w:ascii="Georgia" w:hAnsi="Georgia" w:cs="Georgia"/>
      <w:b/>
      <w:bCs/>
      <w:i/>
      <w:iCs/>
      <w:sz w:val="20"/>
      <w:szCs w:val="20"/>
      <w:u w:val="none"/>
    </w:rPr>
  </w:style>
  <w:style w:type="character" w:customStyle="1" w:styleId="5Georgia">
    <w:name w:val="Основной текст (5) + Georgia"/>
    <w:aliases w:val="10 pt1,Не курсив1,Интервал 0 pt2"/>
    <w:basedOn w:val="5"/>
    <w:uiPriority w:val="99"/>
    <w:rPr>
      <w:rFonts w:ascii="Georgia" w:hAnsi="Georgia" w:cs="Georgia"/>
      <w:b/>
      <w:bCs/>
      <w:i/>
      <w:iCs/>
      <w:spacing w:val="0"/>
      <w:sz w:val="20"/>
      <w:szCs w:val="20"/>
      <w:u w:val="none"/>
    </w:rPr>
  </w:style>
  <w:style w:type="character" w:customStyle="1" w:styleId="3TimesNewRoman1">
    <w:name w:val="Основной текст (3) + Times New Roman1"/>
    <w:aliases w:val="11 pt1,Курсив1,Интервал 0 pt1"/>
    <w:basedOn w:val="3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  <w:u w:val="none"/>
    </w:rPr>
  </w:style>
  <w:style w:type="character" w:customStyle="1" w:styleId="39">
    <w:name w:val="Основной текст (3) + 9"/>
    <w:aliases w:val="5 pt1,Не полужирный1"/>
    <w:basedOn w:val="3"/>
    <w:uiPriority w:val="99"/>
    <w:rPr>
      <w:rFonts w:ascii="Georgia" w:hAnsi="Georgia" w:cs="Georgia"/>
      <w:b/>
      <w:bCs/>
      <w:spacing w:val="0"/>
      <w:sz w:val="19"/>
      <w:szCs w:val="19"/>
      <w:u w:val="none"/>
    </w:rPr>
  </w:style>
  <w:style w:type="character" w:customStyle="1" w:styleId="214pt">
    <w:name w:val="Заголовок №2 + 14 pt"/>
    <w:basedOn w:val="22"/>
    <w:uiPriority w:val="99"/>
    <w:rPr>
      <w:rFonts w:ascii="Tahoma" w:hAnsi="Tahoma" w:cs="Tahoma"/>
      <w:b/>
      <w:bCs/>
      <w:sz w:val="28"/>
      <w:szCs w:val="28"/>
      <w:u w:val="none"/>
    </w:rPr>
  </w:style>
  <w:style w:type="paragraph" w:customStyle="1" w:styleId="Style8">
    <w:name w:val="Style8"/>
    <w:basedOn w:val="a"/>
    <w:uiPriority w:val="99"/>
    <w:rsid w:val="00E72E5C"/>
    <w:pPr>
      <w:autoSpaceDE w:val="0"/>
      <w:autoSpaceDN w:val="0"/>
      <w:adjustRightInd w:val="0"/>
      <w:spacing w:line="182" w:lineRule="exact"/>
    </w:pPr>
    <w:rPr>
      <w:rFonts w:ascii="Microsoft Sans Serif" w:hAnsi="Microsoft Sans Serif" w:cs="Microsoft Sans Serif"/>
      <w:color w:val="auto"/>
    </w:rPr>
  </w:style>
  <w:style w:type="paragraph" w:styleId="a4">
    <w:name w:val="Title"/>
    <w:basedOn w:val="a"/>
    <w:link w:val="a5"/>
    <w:uiPriority w:val="99"/>
    <w:qFormat/>
    <w:rsid w:val="00E72E5C"/>
    <w:pPr>
      <w:widowControl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72E5C"/>
    <w:pPr>
      <w:widowControl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Tahoma" w:hAnsi="Tahoma" w:cs="Tahoma"/>
      <w:color w:val="auto"/>
      <w:sz w:val="16"/>
      <w:szCs w:val="16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customStyle="1" w:styleId="FontStyle13">
    <w:name w:val="Font Style13"/>
    <w:basedOn w:val="a0"/>
    <w:uiPriority w:val="99"/>
    <w:rsid w:val="00E72E5C"/>
    <w:rPr>
      <w:rFonts w:ascii="Microsoft Sans Serif" w:hAnsi="Microsoft Sans Serif" w:cs="Microsoft Sans Serif"/>
      <w:sz w:val="14"/>
      <w:szCs w:val="14"/>
    </w:rPr>
  </w:style>
  <w:style w:type="character" w:customStyle="1" w:styleId="FontStyle14">
    <w:name w:val="Font Style14"/>
    <w:basedOn w:val="a0"/>
    <w:uiPriority w:val="99"/>
    <w:rsid w:val="00E72E5C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1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6892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ОДИННАДЦАТЫЙ КЛАСС</vt:lpstr>
    </vt:vector>
  </TitlesOfParts>
  <Company/>
  <LinksUpToDate>false</LinksUpToDate>
  <CharactersWithSpaces>46085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ОДИННАДЦАТЫЙ КЛАСС</dc:title>
  <dc:subject/>
  <dc:creator>Пользователь</dc:creator>
  <cp:keywords/>
  <dc:description/>
  <cp:lastModifiedBy>Pavlov</cp:lastModifiedBy>
  <cp:revision>2</cp:revision>
  <cp:lastPrinted>2020-09-13T11:36:00Z</cp:lastPrinted>
  <dcterms:created xsi:type="dcterms:W3CDTF">2020-12-02T15:42:00Z</dcterms:created>
  <dcterms:modified xsi:type="dcterms:W3CDTF">2020-12-02T15:42:00Z</dcterms:modified>
</cp:coreProperties>
</file>