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84" w:rsidRPr="0005484C" w:rsidRDefault="002167D5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577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8450" cy="477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2236" w:rsidRDefault="00D52236" w:rsidP="00D522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333333"/>
          <w:sz w:val="72"/>
          <w:szCs w:val="72"/>
        </w:rPr>
        <w:t>9</w:t>
      </w:r>
      <w:r w:rsidRPr="00F72D4B">
        <w:rPr>
          <w:rFonts w:ascii="Times New Roman" w:hAnsi="Times New Roman" w:cs="Times New Roman"/>
          <w:b/>
          <w:bCs/>
          <w:color w:val="333333"/>
          <w:sz w:val="72"/>
          <w:szCs w:val="72"/>
        </w:rPr>
        <w:t xml:space="preserve"> класс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2167D5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7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38925" cy="319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009B2" w:rsidRPr="000009B2" w:rsidRDefault="000009B2" w:rsidP="000009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курса Всеобщей истории  в основной школе  (5-9 классы), составлена в соответствии с положениями  Федерального государственного образовательного стандарта основного общего образования, на основе Примерной программы по истории 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009B2">
        <w:rPr>
          <w:rFonts w:ascii="Times New Roman" w:hAnsi="Times New Roman" w:cs="Times New Roman"/>
          <w:sz w:val="24"/>
          <w:szCs w:val="24"/>
        </w:rPr>
        <w:t xml:space="preserve">, авторской программы по Всеобщей истории к предметной линии учебников А.А. Вигасина - А.О. Сороко-Цюпы . </w:t>
      </w:r>
    </w:p>
    <w:p w:rsidR="000009B2" w:rsidRPr="000009B2" w:rsidRDefault="000009B2" w:rsidP="0000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</w:t>
      </w:r>
      <w:r w:rsidRPr="000009B2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>
        <w:rPr>
          <w:rStyle w:val="af5"/>
          <w:rFonts w:ascii="Times New Roman" w:hAnsi="Times New Roman"/>
          <w:sz w:val="24"/>
          <w:szCs w:val="24"/>
          <w:highlight w:val="yellow"/>
        </w:rPr>
        <w:footnoteReference w:id="1"/>
      </w:r>
      <w:r w:rsidRPr="000009B2">
        <w:rPr>
          <w:rFonts w:ascii="Times New Roman" w:hAnsi="Times New Roman" w:cs="Times New Roman"/>
          <w:sz w:val="24"/>
          <w:szCs w:val="24"/>
        </w:rPr>
        <w:t xml:space="preserve"> для 5-9 классов изучается в рамках двух курсов: «История России» и «Всеобщая история». Данная рабочая программа направлена на изучение курса 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009B2" w:rsidRPr="000009B2" w:rsidRDefault="000009B2" w:rsidP="00000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>Программа пред</w:t>
      </w:r>
      <w:r>
        <w:rPr>
          <w:rFonts w:ascii="Times New Roman" w:hAnsi="Times New Roman" w:cs="Times New Roman"/>
          <w:sz w:val="24"/>
          <w:szCs w:val="24"/>
        </w:rPr>
        <w:t>полагает использование следующего учебника</w:t>
      </w:r>
      <w:r w:rsidRPr="000009B2">
        <w:rPr>
          <w:rFonts w:ascii="Times New Roman" w:hAnsi="Times New Roman" w:cs="Times New Roman"/>
          <w:sz w:val="24"/>
          <w:szCs w:val="24"/>
        </w:rPr>
        <w:t xml:space="preserve">  по Всеобщей истории:</w:t>
      </w:r>
    </w:p>
    <w:p w:rsidR="000009B2" w:rsidRDefault="000009B2" w:rsidP="0000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9B2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ADF">
        <w:rPr>
          <w:rFonts w:ascii="Times New Roman" w:hAnsi="Times New Roman" w:cs="Times New Roman"/>
          <w:sz w:val="24"/>
          <w:szCs w:val="24"/>
        </w:rPr>
        <w:t>8</w:t>
      </w:r>
      <w:r w:rsidRPr="000009B2">
        <w:rPr>
          <w:rFonts w:ascii="Times New Roman" w:hAnsi="Times New Roman" w:cs="Times New Roman"/>
          <w:sz w:val="24"/>
          <w:szCs w:val="24"/>
        </w:rPr>
        <w:t xml:space="preserve"> класс. М.: «Просвещение;</w:t>
      </w:r>
    </w:p>
    <w:p w:rsidR="00133675" w:rsidRPr="000009B2" w:rsidRDefault="00133675" w:rsidP="0013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906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06">
        <w:rPr>
          <w:rFonts w:ascii="Times New Roman" w:hAnsi="Times New Roman" w:cs="Times New Roman"/>
          <w:sz w:val="24"/>
          <w:szCs w:val="24"/>
        </w:rPr>
        <w:t xml:space="preserve">С. Сороко-Цюпа,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0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06">
        <w:rPr>
          <w:rFonts w:ascii="Times New Roman" w:hAnsi="Times New Roman" w:cs="Times New Roman"/>
          <w:sz w:val="24"/>
          <w:szCs w:val="24"/>
        </w:rPr>
        <w:t>О. Сороко-Цюпа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906">
        <w:rPr>
          <w:rFonts w:ascii="Times New Roman" w:hAnsi="Times New Roman" w:cs="Times New Roman"/>
          <w:sz w:val="24"/>
          <w:szCs w:val="24"/>
        </w:rPr>
        <w:t xml:space="preserve"> Всеобщая история. Новейшая история. 9 класс. </w:t>
      </w:r>
      <w:r>
        <w:rPr>
          <w:rFonts w:ascii="Times New Roman" w:hAnsi="Times New Roman" w:cs="Times New Roman"/>
          <w:sz w:val="24"/>
          <w:szCs w:val="24"/>
        </w:rPr>
        <w:t>М.: «Просвещение</w:t>
      </w:r>
      <w:r w:rsidR="008E6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484" w:rsidRPr="0005484C" w:rsidRDefault="00A46484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 w:rsidR="000009B2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/>
          <w:bCs/>
          <w:sz w:val="24"/>
          <w:szCs w:val="24"/>
        </w:rPr>
        <w:t>Главная цель</w:t>
      </w:r>
      <w:r w:rsidRPr="000009B2">
        <w:rPr>
          <w:rFonts w:ascii="Times New Roman" w:hAnsi="Times New Roman"/>
          <w:bCs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/>
          <w:bCs/>
          <w:sz w:val="24"/>
          <w:szCs w:val="24"/>
        </w:rPr>
        <w:t>Задачи</w:t>
      </w:r>
      <w:r w:rsidRPr="000009B2">
        <w:rPr>
          <w:rFonts w:ascii="Times New Roman" w:hAnsi="Times New Roman"/>
          <w:bCs/>
          <w:sz w:val="24"/>
          <w:szCs w:val="24"/>
        </w:rPr>
        <w:t xml:space="preserve"> изучения истории в основной школе: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у молодого поколения ориентиров для гражданской, этнонационал</w:t>
      </w:r>
      <w:r>
        <w:rPr>
          <w:rFonts w:ascii="Times New Roman" w:hAnsi="Times New Roman"/>
          <w:bCs/>
          <w:sz w:val="24"/>
          <w:szCs w:val="24"/>
        </w:rPr>
        <w:t>ьной, социальной, культурной са</w:t>
      </w:r>
      <w:r w:rsidRPr="000009B2">
        <w:rPr>
          <w:rFonts w:ascii="Times New Roman" w:hAnsi="Times New Roman"/>
          <w:bCs/>
          <w:sz w:val="24"/>
          <w:szCs w:val="24"/>
        </w:rPr>
        <w:t>моидентификации в окружающем мире;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овладение учащимися знаниями об основных этапах развития человеческого общества с древности до наших дней в социальной, экономической</w:t>
      </w:r>
      <w:r>
        <w:rPr>
          <w:rFonts w:ascii="Times New Roman" w:hAnsi="Times New Roman"/>
          <w:bCs/>
          <w:sz w:val="24"/>
          <w:szCs w:val="24"/>
        </w:rPr>
        <w:t>, политической, духовной и нрав</w:t>
      </w:r>
      <w:r w:rsidRPr="000009B2">
        <w:rPr>
          <w:rFonts w:ascii="Times New Roman" w:hAnsi="Times New Roman"/>
          <w:bCs/>
          <w:sz w:val="24"/>
          <w:szCs w:val="24"/>
        </w:rPr>
        <w:t>ственной сферах при особом внимании к месту и роли России во всемирно-историческом процессе;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воспитание учащихся в духе патриотизма, уважения к своему Отечеству — мног</w:t>
      </w:r>
      <w:r>
        <w:rPr>
          <w:rFonts w:ascii="Times New Roman" w:hAnsi="Times New Roman"/>
          <w:bCs/>
          <w:sz w:val="24"/>
          <w:szCs w:val="24"/>
        </w:rPr>
        <w:t>онациональному Российскому госу</w:t>
      </w:r>
      <w:r w:rsidRPr="000009B2">
        <w:rPr>
          <w:rFonts w:ascii="Times New Roman" w:hAnsi="Times New Roman"/>
          <w:bCs/>
          <w:sz w:val="24"/>
          <w:szCs w:val="24"/>
        </w:rPr>
        <w:t>дарству в соответствии с и</w:t>
      </w:r>
      <w:r>
        <w:rPr>
          <w:rFonts w:ascii="Times New Roman" w:hAnsi="Times New Roman"/>
          <w:bCs/>
          <w:sz w:val="24"/>
          <w:szCs w:val="24"/>
        </w:rPr>
        <w:t>деями взаимопонимания, толерант</w:t>
      </w:r>
      <w:r w:rsidRPr="000009B2">
        <w:rPr>
          <w:rFonts w:ascii="Times New Roman" w:hAnsi="Times New Roman"/>
          <w:bCs/>
          <w:sz w:val="24"/>
          <w:szCs w:val="24"/>
        </w:rPr>
        <w:t>ности и мира между людьми</w:t>
      </w:r>
      <w:r>
        <w:rPr>
          <w:rFonts w:ascii="Times New Roman" w:hAnsi="Times New Roman"/>
          <w:bCs/>
          <w:sz w:val="24"/>
          <w:szCs w:val="24"/>
        </w:rPr>
        <w:t xml:space="preserve"> и народами, в духе демократиче</w:t>
      </w:r>
      <w:r w:rsidRPr="000009B2">
        <w:rPr>
          <w:rFonts w:ascii="Times New Roman" w:hAnsi="Times New Roman"/>
          <w:bCs/>
          <w:sz w:val="24"/>
          <w:szCs w:val="24"/>
        </w:rPr>
        <w:t>ских ценностей современного общества;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 xml:space="preserve">развитие у учащихся </w:t>
      </w:r>
      <w:r>
        <w:rPr>
          <w:rFonts w:ascii="Times New Roman" w:hAnsi="Times New Roman"/>
          <w:bCs/>
          <w:sz w:val="24"/>
          <w:szCs w:val="24"/>
        </w:rPr>
        <w:t>способности анализировать содер</w:t>
      </w:r>
      <w:r w:rsidRPr="000009B2">
        <w:rPr>
          <w:rFonts w:ascii="Times New Roman" w:hAnsi="Times New Roman"/>
          <w:bCs/>
          <w:sz w:val="24"/>
          <w:szCs w:val="24"/>
        </w:rPr>
        <w:t>жащуюся в различных источниках информацию о событиях и явлениях прошлого и настоящего, руководствуясь принципом историзма, в их динамике,</w:t>
      </w:r>
      <w:r>
        <w:rPr>
          <w:rFonts w:ascii="Times New Roman" w:hAnsi="Times New Roman"/>
          <w:bCs/>
          <w:sz w:val="24"/>
          <w:szCs w:val="24"/>
        </w:rPr>
        <w:t xml:space="preserve"> взаимосвязи и взаимообусловлен</w:t>
      </w:r>
      <w:r w:rsidRPr="000009B2">
        <w:rPr>
          <w:rFonts w:ascii="Times New Roman" w:hAnsi="Times New Roman"/>
          <w:bCs/>
          <w:sz w:val="24"/>
          <w:szCs w:val="24"/>
        </w:rPr>
        <w:t>ности;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у школьников умений применять истори¬ческие знания для осмысления су</w:t>
      </w:r>
      <w:r>
        <w:rPr>
          <w:rFonts w:ascii="Times New Roman" w:hAnsi="Times New Roman"/>
          <w:bCs/>
          <w:sz w:val="24"/>
          <w:szCs w:val="24"/>
        </w:rPr>
        <w:t>щности современных обще</w:t>
      </w:r>
      <w:r w:rsidRPr="000009B2">
        <w:rPr>
          <w:rFonts w:ascii="Times New Roman" w:hAnsi="Times New Roman"/>
          <w:bCs/>
          <w:sz w:val="24"/>
          <w:szCs w:val="24"/>
        </w:rPr>
        <w:t>ственных явлений, в общении с другими людьми в современ¬ном поликультурном, по</w:t>
      </w:r>
      <w:r>
        <w:rPr>
          <w:rFonts w:ascii="Times New Roman" w:hAnsi="Times New Roman"/>
          <w:bCs/>
          <w:sz w:val="24"/>
          <w:szCs w:val="24"/>
        </w:rPr>
        <w:t>лиэтничном и многоконфессиональ</w:t>
      </w:r>
      <w:r w:rsidRPr="000009B2">
        <w:rPr>
          <w:rFonts w:ascii="Times New Roman" w:hAnsi="Times New Roman"/>
          <w:bCs/>
          <w:sz w:val="24"/>
          <w:szCs w:val="24"/>
        </w:rPr>
        <w:t>ном обществе.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009B2">
        <w:rPr>
          <w:rFonts w:ascii="Times New Roman" w:hAnsi="Times New Roman"/>
          <w:b/>
          <w:bCs/>
          <w:sz w:val="24"/>
          <w:szCs w:val="24"/>
        </w:rPr>
        <w:t>Цель изучения курса «История Нового времени»: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 xml:space="preserve"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</w:t>
      </w:r>
      <w:r>
        <w:rPr>
          <w:rFonts w:ascii="Times New Roman" w:hAnsi="Times New Roman"/>
          <w:bCs/>
          <w:sz w:val="24"/>
          <w:szCs w:val="24"/>
        </w:rPr>
        <w:t>Европы, Азии, и России в частно</w:t>
      </w:r>
      <w:r w:rsidRPr="000009B2">
        <w:rPr>
          <w:rFonts w:ascii="Times New Roman" w:hAnsi="Times New Roman"/>
          <w:bCs/>
          <w:sz w:val="24"/>
          <w:szCs w:val="24"/>
        </w:rPr>
        <w:t>сти, а также их места в истории мировой цивилизации.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Безусловно, целью также</w:t>
      </w:r>
      <w:r>
        <w:rPr>
          <w:rFonts w:ascii="Times New Roman" w:hAnsi="Times New Roman"/>
          <w:bCs/>
          <w:sz w:val="24"/>
          <w:szCs w:val="24"/>
        </w:rPr>
        <w:t xml:space="preserve"> является формирование представ</w:t>
      </w:r>
      <w:r w:rsidRPr="000009B2">
        <w:rPr>
          <w:rFonts w:ascii="Times New Roman" w:hAnsi="Times New Roman"/>
          <w:bCs/>
          <w:sz w:val="24"/>
          <w:szCs w:val="24"/>
        </w:rPr>
        <w:t>лений о прошлом человечества, которые будут служить одной из основ для повышения их общей культуры, ключевых ком-петентностей.</w:t>
      </w:r>
    </w:p>
    <w:p w:rsidR="000009B2" w:rsidRPr="000009B2" w:rsidRDefault="000009B2" w:rsidP="00AE2ADF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E25BDF">
        <w:rPr>
          <w:rFonts w:ascii="Times New Roman" w:hAnsi="Times New Roman"/>
          <w:b/>
          <w:bCs/>
          <w:sz w:val="24"/>
          <w:szCs w:val="24"/>
        </w:rPr>
        <w:t>Общие задачи</w:t>
      </w:r>
      <w:r w:rsidRPr="000009B2">
        <w:rPr>
          <w:rFonts w:ascii="Times New Roman" w:hAnsi="Times New Roman"/>
          <w:bCs/>
          <w:sz w:val="24"/>
          <w:szCs w:val="24"/>
        </w:rPr>
        <w:t xml:space="preserve"> изучения курса «История Нового времени» следующие: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личности, способной  национальной, культурной самоиденти</w:t>
      </w:r>
      <w:r w:rsidR="00E25BDF">
        <w:rPr>
          <w:rFonts w:ascii="Times New Roman" w:hAnsi="Times New Roman"/>
          <w:bCs/>
          <w:sz w:val="24"/>
          <w:szCs w:val="24"/>
        </w:rPr>
        <w:t>фикации и определению своих цен</w:t>
      </w:r>
      <w:r w:rsidRPr="000009B2">
        <w:rPr>
          <w:rFonts w:ascii="Times New Roman" w:hAnsi="Times New Roman"/>
          <w:bCs/>
          <w:sz w:val="24"/>
          <w:szCs w:val="24"/>
        </w:rPr>
        <w:t>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lastRenderedPageBreak/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 xml:space="preserve">овладение знаниями об основных событиях и процессах эпохи Нового времени в </w:t>
      </w:r>
      <w:r w:rsidR="00E25BDF">
        <w:rPr>
          <w:rFonts w:ascii="Times New Roman" w:hAnsi="Times New Roman"/>
          <w:bCs/>
          <w:sz w:val="24"/>
          <w:szCs w:val="24"/>
        </w:rPr>
        <w:t>социальной, экономической, поли</w:t>
      </w:r>
      <w:r w:rsidRPr="000009B2">
        <w:rPr>
          <w:rFonts w:ascii="Times New Roman" w:hAnsi="Times New Roman"/>
          <w:bCs/>
          <w:sz w:val="24"/>
          <w:szCs w:val="24"/>
        </w:rPr>
        <w:t>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воспитание толерантн</w:t>
      </w:r>
      <w:r w:rsidR="00AE2ADF">
        <w:rPr>
          <w:rFonts w:ascii="Times New Roman" w:hAnsi="Times New Roman"/>
          <w:bCs/>
          <w:sz w:val="24"/>
          <w:szCs w:val="24"/>
        </w:rPr>
        <w:t>ости, уважения и</w:t>
      </w:r>
      <w:r w:rsidR="00E25BDF">
        <w:rPr>
          <w:rFonts w:ascii="Times New Roman" w:hAnsi="Times New Roman"/>
          <w:bCs/>
          <w:sz w:val="24"/>
          <w:szCs w:val="24"/>
        </w:rPr>
        <w:t xml:space="preserve"> интереса к раз</w:t>
      </w:r>
      <w:r w:rsidRPr="000009B2">
        <w:rPr>
          <w:rFonts w:ascii="Times New Roman" w:hAnsi="Times New Roman"/>
          <w:bCs/>
          <w:sz w:val="24"/>
          <w:szCs w:val="24"/>
        </w:rPr>
        <w:t>нообразию культур народов Европы, Азии, Африки и Америки, их взаимодействию в Новое время;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воспитание гражданс</w:t>
      </w:r>
      <w:r w:rsidR="00E25BDF">
        <w:rPr>
          <w:rFonts w:ascii="Times New Roman" w:hAnsi="Times New Roman"/>
          <w:bCs/>
          <w:sz w:val="24"/>
          <w:szCs w:val="24"/>
        </w:rPr>
        <w:t>ких, демократических и патриоти</w:t>
      </w:r>
      <w:r w:rsidRPr="000009B2">
        <w:rPr>
          <w:rFonts w:ascii="Times New Roman" w:hAnsi="Times New Roman"/>
          <w:bCs/>
          <w:sz w:val="24"/>
          <w:szCs w:val="24"/>
        </w:rPr>
        <w:t>ческих представлений и уб</w:t>
      </w:r>
      <w:r w:rsidR="00E25BDF">
        <w:rPr>
          <w:rFonts w:ascii="Times New Roman" w:hAnsi="Times New Roman"/>
          <w:bCs/>
          <w:sz w:val="24"/>
          <w:szCs w:val="24"/>
        </w:rPr>
        <w:t>еждений, усвоение опыта социаль</w:t>
      </w:r>
      <w:r w:rsidRPr="000009B2">
        <w:rPr>
          <w:rFonts w:ascii="Times New Roman" w:hAnsi="Times New Roman"/>
          <w:bCs/>
          <w:sz w:val="24"/>
          <w:szCs w:val="24"/>
        </w:rPr>
        <w:t>ного общения, взаимодействия и сотрудничества на примерах деятелей эпох Ренессанса, Реформации и Просвещения;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развитие способност</w:t>
      </w:r>
      <w:r w:rsidR="00E25BDF">
        <w:rPr>
          <w:rFonts w:ascii="Times New Roman" w:hAnsi="Times New Roman"/>
          <w:bCs/>
          <w:sz w:val="24"/>
          <w:szCs w:val="24"/>
        </w:rPr>
        <w:t>и к анализу, обобщению, аргумен</w:t>
      </w:r>
      <w:r w:rsidRPr="000009B2">
        <w:rPr>
          <w:rFonts w:ascii="Times New Roman" w:hAnsi="Times New Roman"/>
          <w:bCs/>
          <w:sz w:val="24"/>
          <w:szCs w:val="24"/>
        </w:rPr>
        <w:t>тации, социальному и уч</w:t>
      </w:r>
      <w:r w:rsidR="00E25BDF">
        <w:rPr>
          <w:rFonts w:ascii="Times New Roman" w:hAnsi="Times New Roman"/>
          <w:bCs/>
          <w:sz w:val="24"/>
          <w:szCs w:val="24"/>
        </w:rPr>
        <w:t>ебному проектированию, прогнози</w:t>
      </w:r>
      <w:r w:rsidRPr="000009B2">
        <w:rPr>
          <w:rFonts w:ascii="Times New Roman" w:hAnsi="Times New Roman"/>
          <w:bCs/>
          <w:sz w:val="24"/>
          <w:szCs w:val="24"/>
        </w:rPr>
        <w:t xml:space="preserve">рованию, самопознанию в процессе образовательной </w:t>
      </w:r>
      <w:r w:rsidR="00E25BDF">
        <w:rPr>
          <w:rFonts w:ascii="Times New Roman" w:hAnsi="Times New Roman"/>
          <w:bCs/>
          <w:sz w:val="24"/>
          <w:szCs w:val="24"/>
        </w:rPr>
        <w:t>деятель</w:t>
      </w:r>
      <w:r w:rsidRPr="000009B2">
        <w:rPr>
          <w:rFonts w:ascii="Times New Roman" w:hAnsi="Times New Roman"/>
          <w:bCs/>
          <w:sz w:val="24"/>
          <w:szCs w:val="24"/>
        </w:rPr>
        <w:t>ности по усвоению истории Нового времени;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спос</w:t>
      </w:r>
      <w:r w:rsidR="00E25BDF">
        <w:rPr>
          <w:rFonts w:ascii="Times New Roman" w:hAnsi="Times New Roman"/>
          <w:bCs/>
          <w:sz w:val="24"/>
          <w:szCs w:val="24"/>
        </w:rPr>
        <w:t>обности применять усвоенные зна</w:t>
      </w:r>
      <w:r w:rsidRPr="000009B2">
        <w:rPr>
          <w:rFonts w:ascii="Times New Roman" w:hAnsi="Times New Roman"/>
          <w:bCs/>
          <w:sz w:val="24"/>
          <w:szCs w:val="24"/>
        </w:rPr>
        <w:t>ния о формировании капиталистического общества, индустрии, специфике отношений Новог</w:t>
      </w:r>
      <w:r w:rsidR="00E25BDF">
        <w:rPr>
          <w:rFonts w:ascii="Times New Roman" w:hAnsi="Times New Roman"/>
          <w:bCs/>
          <w:sz w:val="24"/>
          <w:szCs w:val="24"/>
        </w:rPr>
        <w:t>о времени, развитии науки и тех</w:t>
      </w:r>
      <w:r w:rsidRPr="000009B2">
        <w:rPr>
          <w:rFonts w:ascii="Times New Roman" w:hAnsi="Times New Roman"/>
          <w:bCs/>
          <w:sz w:val="24"/>
          <w:szCs w:val="24"/>
        </w:rPr>
        <w:t>ники в процессе осмысления современной реальности.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Деятельностный подход в образовательны</w:t>
      </w:r>
      <w:r w:rsidR="00E25BDF">
        <w:rPr>
          <w:rFonts w:ascii="Times New Roman" w:hAnsi="Times New Roman"/>
          <w:bCs/>
          <w:sz w:val="24"/>
          <w:szCs w:val="24"/>
        </w:rPr>
        <w:t>х стандартах по</w:t>
      </w:r>
      <w:r w:rsidRPr="000009B2">
        <w:rPr>
          <w:rFonts w:ascii="Times New Roman" w:hAnsi="Times New Roman"/>
          <w:bCs/>
          <w:sz w:val="24"/>
          <w:szCs w:val="24"/>
        </w:rPr>
        <w:t>зволяет обозначить через к</w:t>
      </w:r>
      <w:r w:rsidR="00E25BDF">
        <w:rPr>
          <w:rFonts w:ascii="Times New Roman" w:hAnsi="Times New Roman"/>
          <w:bCs/>
          <w:sz w:val="24"/>
          <w:szCs w:val="24"/>
        </w:rPr>
        <w:t>лючевые задачи основные личност</w:t>
      </w:r>
      <w:r w:rsidRPr="000009B2">
        <w:rPr>
          <w:rFonts w:ascii="Times New Roman" w:hAnsi="Times New Roman"/>
          <w:bCs/>
          <w:sz w:val="24"/>
          <w:szCs w:val="24"/>
        </w:rPr>
        <w:t>ные, предметные и универсальные результаты образования и воспитания.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Рабочая программа по вс</w:t>
      </w:r>
      <w:r w:rsidR="00E25BDF">
        <w:rPr>
          <w:rFonts w:ascii="Times New Roman" w:hAnsi="Times New Roman"/>
          <w:bCs/>
          <w:sz w:val="24"/>
          <w:szCs w:val="24"/>
        </w:rPr>
        <w:t>еобщей истории обеспечивает уро</w:t>
      </w:r>
      <w:r w:rsidRPr="000009B2">
        <w:rPr>
          <w:rFonts w:ascii="Times New Roman" w:hAnsi="Times New Roman"/>
          <w:bCs/>
          <w:sz w:val="24"/>
          <w:szCs w:val="24"/>
        </w:rPr>
        <w:t>вень компетентности учащи</w:t>
      </w:r>
      <w:r w:rsidR="00E25BDF">
        <w:rPr>
          <w:rFonts w:ascii="Times New Roman" w:hAnsi="Times New Roman"/>
          <w:bCs/>
          <w:sz w:val="24"/>
          <w:szCs w:val="24"/>
        </w:rPr>
        <w:t>хся, позволяющий увидеть неодно</w:t>
      </w:r>
      <w:r w:rsidRPr="000009B2">
        <w:rPr>
          <w:rFonts w:ascii="Times New Roman" w:hAnsi="Times New Roman"/>
          <w:bCs/>
          <w:sz w:val="24"/>
          <w:szCs w:val="24"/>
        </w:rPr>
        <w:t>значность основных процессо</w:t>
      </w:r>
      <w:r w:rsidR="00E25BDF">
        <w:rPr>
          <w:rFonts w:ascii="Times New Roman" w:hAnsi="Times New Roman"/>
          <w:bCs/>
          <w:sz w:val="24"/>
          <w:szCs w:val="24"/>
        </w:rPr>
        <w:t>в в развитии человечества, озна</w:t>
      </w:r>
      <w:r w:rsidRPr="000009B2">
        <w:rPr>
          <w:rFonts w:ascii="Times New Roman" w:hAnsi="Times New Roman"/>
          <w:bCs/>
          <w:sz w:val="24"/>
          <w:szCs w:val="24"/>
        </w:rPr>
        <w:t>комиться с различным опытом народов мира, ощутить связь времён и извлечь для себя уроки на будущее.</w:t>
      </w:r>
    </w:p>
    <w:p w:rsidR="00E25BDF" w:rsidRDefault="00E25BDF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97672" w:rsidRPr="0005484C" w:rsidRDefault="00B97672" w:rsidP="0097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84E" w:rsidRDefault="00EC284E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57C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484" w:rsidRPr="00103845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A46484" w:rsidRPr="00103845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предмета </w:t>
      </w:r>
      <w:r w:rsidRPr="001038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</w:p>
    <w:p w:rsidR="00F26E76" w:rsidRPr="00103845" w:rsidRDefault="00F26E76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К важнейшим </w:t>
      </w:r>
      <w:r w:rsidRPr="00103845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103845">
        <w:rPr>
          <w:rFonts w:ascii="Times New Roman" w:hAnsi="Times New Roman"/>
          <w:sz w:val="24"/>
          <w:szCs w:val="24"/>
        </w:rPr>
        <w:t>изучения истории в основной школе относятся: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 w:rsidR="002D3424" w:rsidRPr="00103845">
        <w:rPr>
          <w:rFonts w:ascii="Times New Roman" w:hAnsi="Times New Roman"/>
          <w:sz w:val="24"/>
          <w:szCs w:val="24"/>
        </w:rPr>
        <w:t xml:space="preserve"> </w:t>
      </w:r>
      <w:r w:rsidRPr="00103845">
        <w:rPr>
          <w:rFonts w:ascii="Times New Roman" w:hAnsi="Times New Roman"/>
          <w:sz w:val="24"/>
          <w:szCs w:val="24"/>
        </w:rPr>
        <w:t>прошлое многонационального народа России;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103845">
        <w:rPr>
          <w:rFonts w:ascii="Times New Roman" w:hAnsi="Times New Roman"/>
          <w:w w:val="95"/>
          <w:sz w:val="24"/>
          <w:szCs w:val="24"/>
        </w:rPr>
        <w:t>культурного наследия;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F26E76" w:rsidRPr="00103845" w:rsidRDefault="00F26E76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Метапредметные результаты </w:t>
      </w:r>
      <w:r w:rsidRPr="00103845">
        <w:rPr>
          <w:rFonts w:ascii="Times New Roman" w:hAnsi="Times New Roman"/>
          <w:bCs/>
          <w:w w:val="95"/>
          <w:sz w:val="24"/>
          <w:szCs w:val="24"/>
        </w:rPr>
        <w:t>изучения истории в основной школе</w:t>
      </w: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Pr="00103845">
        <w:rPr>
          <w:rFonts w:ascii="Times New Roman" w:hAnsi="Times New Roman"/>
          <w:sz w:val="24"/>
          <w:szCs w:val="24"/>
        </w:rPr>
        <w:t>выражаются в следующем: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6E76" w:rsidRPr="00103845" w:rsidRDefault="00F26E76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03845">
        <w:rPr>
          <w:rFonts w:ascii="Times New Roman" w:hAnsi="Times New Roman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A46484" w:rsidRPr="00C51678" w:rsidRDefault="00A46484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E157C" w:rsidRDefault="001E157C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84" w:rsidRPr="0005484C" w:rsidRDefault="00A46484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учебного предмета </w:t>
      </w:r>
      <w:r w:rsidRPr="001E157C">
        <w:rPr>
          <w:rFonts w:ascii="Times New Roman" w:hAnsi="Times New Roman" w:cs="Times New Roman"/>
          <w:b/>
          <w:bCs/>
          <w:sz w:val="28"/>
          <w:szCs w:val="28"/>
        </w:rPr>
        <w:t>"История".</w:t>
      </w:r>
    </w:p>
    <w:p w:rsidR="00A46484" w:rsidRDefault="00A46484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91727D" w:rsidRPr="00596262" w:rsidRDefault="0091727D" w:rsidP="0091727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596262">
        <w:rPr>
          <w:rFonts w:ascii="Times New Roman" w:hAnsi="Times New Roman"/>
          <w:b/>
          <w:bCs/>
          <w:i w:val="0"/>
          <w:iCs/>
          <w:sz w:val="24"/>
          <w:szCs w:val="24"/>
        </w:rPr>
        <w:t>История Нового времени</w:t>
      </w:r>
    </w:p>
    <w:p w:rsidR="0091727D" w:rsidRPr="00596262" w:rsidRDefault="0091727D" w:rsidP="0091727D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91727D" w:rsidRPr="00596262" w:rsidRDefault="0091727D" w:rsidP="0091727D">
      <w:pPr>
        <w:pStyle w:val="a8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96262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1727D" w:rsidRPr="00596262" w:rsidRDefault="0091727D" w:rsidP="0091727D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9626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91727D" w:rsidRPr="00596262" w:rsidRDefault="0091727D" w:rsidP="0091727D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1727D" w:rsidRPr="00596262" w:rsidRDefault="0091727D" w:rsidP="0091727D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91727D" w:rsidRPr="00596262" w:rsidRDefault="0091727D" w:rsidP="0091727D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1727D" w:rsidRPr="00596262" w:rsidRDefault="0091727D" w:rsidP="0091727D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596262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91727D" w:rsidRPr="00596262" w:rsidRDefault="0091727D" w:rsidP="0091727D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596262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1727D" w:rsidRPr="00596262" w:rsidRDefault="0091727D" w:rsidP="0091727D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1727D" w:rsidRPr="00596262" w:rsidRDefault="0091727D" w:rsidP="0091727D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91727D" w:rsidRPr="00596262" w:rsidRDefault="0091727D" w:rsidP="0091727D">
      <w:pPr>
        <w:pStyle w:val="a8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91727D" w:rsidRPr="00596262" w:rsidRDefault="0091727D" w:rsidP="0091727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596262">
        <w:rPr>
          <w:rFonts w:ascii="Times New Roman" w:hAnsi="Times New Roman"/>
          <w:sz w:val="24"/>
          <w:szCs w:val="24"/>
        </w:rPr>
        <w:t>: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640BEA" w:rsidRDefault="00640BEA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BEA" w:rsidRPr="0005484C" w:rsidRDefault="00640BEA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57C" w:rsidRDefault="001E157C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</w:t>
      </w:r>
      <w:r w:rsidR="00E25BD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Всеобщая история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" (в рамках учебного предмета </w:t>
      </w:r>
      <w:r w:rsidRPr="001E157C">
        <w:rPr>
          <w:rFonts w:ascii="Times New Roman" w:hAnsi="Times New Roman" w:cs="Times New Roman"/>
          <w:b/>
          <w:bCs/>
          <w:sz w:val="28"/>
          <w:szCs w:val="28"/>
          <w:u w:val="single"/>
        </w:rPr>
        <w:t>«История»)</w:t>
      </w:r>
    </w:p>
    <w:p w:rsidR="00A81B15" w:rsidRDefault="00A81B15" w:rsidP="00D675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7548" w:rsidRPr="00D67548" w:rsidRDefault="004866D9" w:rsidP="00D6754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D67548"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67548" w:rsidRPr="00D67548" w:rsidRDefault="004866D9" w:rsidP="00D6754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НОВОГО ВРЕМЕНИ: </w:t>
      </w:r>
      <w:r w:rsidR="00D67548"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67548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D67548"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1914 </w:t>
      </w:r>
      <w:r w:rsidR="00D67548"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67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548"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C284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67548"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B26EEC" w:rsidRDefault="00B26EEC" w:rsidP="00D7229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B15" w:rsidRDefault="00E20E20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Введение. От традиционного общества к обществу индустриальному.</w:t>
      </w:r>
    </w:p>
    <w:p w:rsidR="00D7229F" w:rsidRPr="00E20E20" w:rsidRDefault="00D7229F" w:rsidP="00E20E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0E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 - процесс разрушения традиционного общества. Основные черты индустриального общества, классического капитализма: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D7229F" w:rsidRDefault="00D7229F" w:rsidP="00D7229F">
      <w:pPr>
        <w:suppressAutoHyphens/>
        <w:spacing w:after="0" w:line="240" w:lineRule="auto"/>
        <w:ind w:firstLine="284"/>
        <w:jc w:val="both"/>
        <w:rPr>
          <w:rFonts w:ascii="NewtonCSanPin-Bold" w:hAnsi="NewtonCSanPin-Bold" w:cs="NewtonCSanPin-Bold"/>
          <w:b/>
          <w:bCs/>
          <w:sz w:val="21"/>
          <w:szCs w:val="21"/>
          <w:lang w:eastAsia="ru-RU"/>
        </w:rPr>
      </w:pPr>
    </w:p>
    <w:p w:rsidR="005F2EC5" w:rsidRPr="008C6E4B" w:rsidRDefault="005F2EC5" w:rsidP="008C6E4B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6E4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Раздел</w:t>
      </w:r>
      <w:r w:rsidR="00F8175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8175B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C6E4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 Становление индустриального общества.</w:t>
      </w:r>
    </w:p>
    <w:p w:rsidR="005F2EC5" w:rsidRDefault="005F2EC5" w:rsidP="00D7229F">
      <w:pPr>
        <w:suppressAutoHyphens/>
        <w:spacing w:after="0" w:line="240" w:lineRule="auto"/>
        <w:ind w:firstLine="284"/>
        <w:jc w:val="both"/>
        <w:rPr>
          <w:rFonts w:ascii="NewtonCSanPin-Bold" w:hAnsi="NewtonCSanPin-Bold" w:cs="NewtonCSanPin-Bold"/>
          <w:b/>
          <w:bCs/>
          <w:sz w:val="21"/>
          <w:szCs w:val="21"/>
          <w:lang w:eastAsia="ru-RU"/>
        </w:rPr>
      </w:pPr>
    </w:p>
    <w:p w:rsidR="005F2EC5" w:rsidRPr="005F2EC5" w:rsidRDefault="005F2EC5" w:rsidP="005F2EC5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 xml:space="preserve">Индустриальная революция: достижения и проблемы. </w:t>
      </w:r>
    </w:p>
    <w:p w:rsid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Завершение промышленного переворота. Достижения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Англии в развитии машинного производства. Изобретения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Ж. М. Жаккара. Дальнейшее углубление экономических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процессов, связанных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промышленным переворотом. Завер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шение в Англии аграрной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революции. Развитие машиностроения.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Переворот в средств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ах транспорта. Паровоз. Железно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дорожное строительство. Изобретения Эванса, Тревитика.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Автомобиль Г. Форда. Дорожное с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троительство. Братья Монгольфье, Ж. Шарль: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аэростата. Ф. фон Цеппелин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его изобретение. Военная техника. Новые источники энергии.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Открытие электрической 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энергии и способы её использова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ния. Революция в средствах связи. Развитие транспортных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сетей сократило пространство и время. Интеграция мира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единую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экономическую си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стему. Монополистический капита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лизм, или империализм, его черты.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2EC5" w:rsidRPr="005F2EC5" w:rsidRDefault="005F2EC5" w:rsidP="005F2EC5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>Индустриальное общество: новые проблемы и новые</w:t>
      </w:r>
      <w:r w:rsidRPr="005F2E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 xml:space="preserve">ценности. 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Ускорение те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мпов промышленной революции. На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растание миграционных п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роцессов. Урбанизация. Индустри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альная революция и изме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нение социальной структуры обще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ства. Изменение политической и экономической сущности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аристократии. Развитие 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новых основных классов капитали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стического общества: буржуазия и рабочий класс. Средний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класс. Пороки капитализма:</w:t>
      </w: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эксплуатация женского и детско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го труда. Женское движение. Человек в системе капиталистических отношений.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2EC5" w:rsidRPr="005F2EC5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>Человек в изменившемся мире: материальная культура</w:t>
      </w:r>
      <w:r w:rsidRPr="005F2E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 xml:space="preserve">и повседневность. 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Технический прогресс и повседневность.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Городской рельсовый путь. Распространение периодической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печати. Газета в городе. Зингер: бытовая швейная машина.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Новое представление о комфорте быта. Дальнейшее развитие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и совершенствование средств связи. Рост культуры города.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Музыка. Велосипед. Фотография. Пишущая машинка. Культура покупателя и продавца. Изменения в моде. Новые развлечения.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2EC5" w:rsidRPr="005F2EC5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>Наука: создание научной картины мира.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Причины роста числа открытий в области математики, физики, химии,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биологии, медицины в XIX в. Социальный эффект научных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обществе.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2EC5" w:rsidRPr="005F2EC5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t>XIX век в зеркале художественных исканий. Литература. Искусство в поисках новой картины мира.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Утрата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Нарастание скорости взаимообмена новым в искусстве.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времени и Нового Света.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EC5" w:rsidRPr="005F2EC5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Либералы, консерваторы и социалисты: какими должно быть общество и государство. </w:t>
      </w:r>
    </w:p>
    <w:p w:rsidR="005F2EC5" w:rsidRPr="005F2EC5" w:rsidRDefault="005F2EC5" w:rsidP="005F2EC5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Философы о социальных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перспективах общества в эпоху промышленного переворота.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Либерализм и консерватизм: альтернативы общественного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развития. Социалистические учения первой половины XIX в.: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Р. Оуэн, А. Сен-Симон, Ш. Фурье. Утопический социализм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о путях преобразования общества. К. Маркс и Ф. Энгельс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об устройстве и развитии общества. Революционный социализм — марксизм.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Рождение ревизионизма. Э. Бернштейн.</w:t>
      </w:r>
      <w:r w:rsidRPr="005F2E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EC5">
        <w:rPr>
          <w:rFonts w:ascii="yandex-sans" w:hAnsi="yandex-sans" w:cs="Times New Roman"/>
          <w:color w:val="000000"/>
          <w:sz w:val="24"/>
          <w:szCs w:val="24"/>
          <w:lang w:eastAsia="ru-RU"/>
        </w:rPr>
        <w:t>Анархизм.</w:t>
      </w:r>
    </w:p>
    <w:p w:rsidR="00D7229F" w:rsidRDefault="00D7229F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EC5" w:rsidRPr="008C6E4B" w:rsidRDefault="008C6E4B" w:rsidP="008C6E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</w:t>
      </w:r>
      <w:r w:rsidR="00F81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81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="00F817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5F2EC5"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Строительство новой Европы</w:t>
      </w:r>
    </w:p>
    <w:p w:rsidR="008C6E4B" w:rsidRPr="008C6E4B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Консульство и образование наполеоновской империи.</w:t>
      </w:r>
      <w:r w:rsidR="008C6E4B"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Разгром империи Наполеона. Венский конгресс. </w:t>
      </w:r>
    </w:p>
    <w:p w:rsidR="005F2EC5" w:rsidRPr="008C6E4B" w:rsidRDefault="008C6E4B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Фран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революционной к Франции буржуазной. Революционер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троне. Режим личной власти Наполеона Бонапарта. Наполеоновская империя. Внутренняя политика консульства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империи. Завоевательные войны консульства и империи.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Французский гражданский кодекс.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Разгром империи Наполеона. Французское общество 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времена империи. Франци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 Англия. Поход в Россию. При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чины ослабления империи Наполеона Бонапарта. Крушение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наполеоновской империи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Освобождение европейских госу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дарств. Вступление сою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зников в Париж. Реставрация Бурбонов. Сто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дней императора Наполеона. Венский конгресс.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Священный союз и новый европейский 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Новая иде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ология и система международных отношений.</w:t>
      </w:r>
    </w:p>
    <w:p w:rsidR="008C6E4B" w:rsidRDefault="008C6E4B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6E4B" w:rsidRPr="008C6E4B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Великобритания: сл</w:t>
      </w:r>
      <w:r w:rsidR="008C6E4B"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ожный путь к величию и процвета</w:t>
      </w: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нию. </w:t>
      </w:r>
    </w:p>
    <w:p w:rsidR="005F2EC5" w:rsidRPr="008C6E4B" w:rsidRDefault="005F2EC5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Противоречия и со</w:t>
      </w:r>
      <w:r w:rsid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циальные реформы. Билль о рефор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ме. Возвращение партии вигов. Предотвращение революции в</w:t>
      </w:r>
      <w:r w:rsid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40-е гг. XIX в. «Эпоха Викторианского компромисса». Англия —</w:t>
      </w:r>
      <w:r w:rsid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«мастерская мира». Величие и достижения внутренней и</w:t>
      </w:r>
      <w:r w:rsid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внешней политики Британской империи.</w:t>
      </w:r>
    </w:p>
    <w:p w:rsidR="008C6E4B" w:rsidRDefault="008C6E4B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6E4B" w:rsidRPr="008C6E4B" w:rsidRDefault="005F2EC5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8C6E4B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1830 г</w:t>
        </w:r>
      </w:smartTag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C6E4B"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политическому кризису. </w:t>
      </w:r>
    </w:p>
    <w:p w:rsidR="008C6E4B" w:rsidRPr="008C6E4B" w:rsidRDefault="008C6E4B" w:rsidP="0049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Продолжение промышленной ре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волюции. Франция: экономическая жизнь и политическое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устройство после реставрации Бурбонов. Компромисс короля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новой Франции. Герцог Ришелье. Революция </w:t>
      </w:r>
      <w:smartTag w:uri="urn:schemas-microsoft-com:office:smarttags" w:element="metricconverter">
        <w:smartTagPr>
          <w:attr w:name="ProductID" w:val="1830 г"/>
        </w:smartTagPr>
        <w:r w:rsidR="005F2EC5" w:rsidRPr="008C6E4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1830 г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Пере</w:t>
      </w:r>
      <w:r w:rsidR="005F2EC5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французской короны к Орлеанской династии. Упрочение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парламентского строя.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Кризис Июльской монархии. Высту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пления лионских ткачей. Бланкизм. Политический кризис</w:t>
      </w:r>
      <w:r w:rsidR="004939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накануне революции </w:t>
      </w:r>
      <w:smartTag w:uri="urn:schemas-microsoft-com:office:smarttags" w:element="metricconverter">
        <w:smartTagPr>
          <w:attr w:name="ProductID" w:val="1848 г"/>
        </w:smartTagPr>
        <w:r w:rsidRPr="008C6E4B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1848 г</w:t>
        </w:r>
      </w:smartTag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9C1" w:rsidRDefault="004939C1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46F8" w:rsidRPr="007D46F8" w:rsidRDefault="008C6E4B" w:rsidP="00F8175B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6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7D46F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1848 г</w:t>
        </w:r>
      </w:smartTag>
      <w:r w:rsidR="004939C1" w:rsidRPr="007D46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 Вторая империя. </w:t>
      </w:r>
    </w:p>
    <w:p w:rsidR="004939C1" w:rsidRDefault="004939C1" w:rsidP="0049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 промышленный кризи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и его последствия для француз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экономики. Вооружённое восстание и победа революции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 Июльской монархие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й. Требование провозглашения ре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спублики. Временное правительство и его попытки выйти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кризиса. Учредительное собрание. Социальное недовольство.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 республика, Луи Бонапарт Наполеон. Режим Второй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империи Наполеона 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Завершение промышленного пере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ворота во Франции. Оформление олигархической власти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Франции. Внешняя политика Второй империи.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9C1" w:rsidRDefault="004939C1" w:rsidP="00493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39C1" w:rsidRPr="004939C1" w:rsidRDefault="004939C1" w:rsidP="00F8175B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9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Германия: на </w:t>
      </w:r>
      <w:r w:rsidR="008C6E4B" w:rsidRPr="004939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к единс</w:t>
      </w:r>
      <w:r w:rsidRPr="004939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тву. </w:t>
      </w:r>
    </w:p>
    <w:p w:rsidR="008C6E4B" w:rsidRPr="008C6E4B" w:rsidRDefault="004939C1" w:rsidP="007D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Германский союз. Эконо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мика, политика и борьба за объединение Германии. Влияние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событий во Франции и Италии на политическую ситуацию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Германии. Победа революционного восстания в Берлине.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Франкфуртский парламен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 Поражение революции. Дальней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шая модернизация страны во имя её объединения. Вильгельм 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«железный канцлер» Отто фон Бисмарк. Соперничество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Пруссии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Австрии за лидерство среди немецких государств.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Австро-прусская война. Сражение при Садове. 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Северогерманского союза.</w:t>
      </w:r>
    </w:p>
    <w:p w:rsidR="007D46F8" w:rsidRDefault="007D46F8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46F8" w:rsidRPr="007D46F8" w:rsidRDefault="008C6E4B" w:rsidP="00F8175B">
      <w:pPr>
        <w:shd w:val="clear" w:color="auto" w:fill="FFFFFF"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6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«Нужна ли нам единая и неделимая Италия?» </w:t>
      </w:r>
    </w:p>
    <w:p w:rsidR="008C6E4B" w:rsidRPr="008C6E4B" w:rsidRDefault="007D46F8" w:rsidP="007D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дробленность Италии сог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ласно Венскому конгрессу. Эконо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мическое отставание Итали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 Борьба за независимость и на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циональное объединение Италии. Мировой промышленный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кризис и Италия. Начало революции. Национальные герои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Италии: Дж. Гарибальди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Д. Мадзини. Поражение итальян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революции и его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ричины. Усиление Сардинского ко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ролевства. К. Кавур. Сицилия и Гарибальди. Национальное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E4B"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объединение Италии. Роль Пьемонта.</w:t>
      </w:r>
    </w:p>
    <w:p w:rsidR="007D46F8" w:rsidRDefault="007D46F8" w:rsidP="008C6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46F8" w:rsidRPr="007D46F8" w:rsidRDefault="008C6E4B" w:rsidP="00F8175B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6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Война, изменив</w:t>
      </w:r>
      <w:r w:rsidR="007D46F8" w:rsidRPr="007D46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шая карту Европы. Парижская ком</w:t>
      </w:r>
      <w:r w:rsidRPr="007D46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муна. </w:t>
      </w:r>
    </w:p>
    <w:p w:rsidR="008C6E4B" w:rsidRPr="008C6E4B" w:rsidRDefault="008C6E4B" w:rsidP="007D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Кризис империи Наполеона III. Отто фон Бисмарк.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Западня для Наполеона III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Франко-прусская война и Париж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ская коммуна. Седанская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катастрофа и конец Второй импе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рии во Франции. Третья республика во Франции и окончание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Франко-прусской войны. Завершение объединения Германии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«железом и кровью» и провозглашение Германской империи.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Восстание в Париже. Парижская коммуна. Попытка реформ.</w:t>
      </w:r>
      <w:r w:rsidR="007D4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Поражение коммуны: бунт или подвиг парижан?</w:t>
      </w:r>
    </w:p>
    <w:p w:rsidR="005F2EC5" w:rsidRDefault="005F2EC5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6F8" w:rsidRPr="00133675" w:rsidRDefault="007D46F8" w:rsidP="007D46F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6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F8175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7D46F8">
        <w:rPr>
          <w:rFonts w:ascii="Times New Roman" w:hAnsi="Times New Roman" w:cs="Times New Roman"/>
          <w:b/>
          <w:bCs/>
          <w:sz w:val="24"/>
          <w:szCs w:val="24"/>
          <w:u w:val="single"/>
        </w:rPr>
        <w:t>. «Страны Западной Европы во второй половине XIX. Успехи и проблемы индустриального общества»</w:t>
      </w:r>
    </w:p>
    <w:p w:rsidR="006C0C6F" w:rsidRPr="00133675" w:rsidRDefault="006C0C6F" w:rsidP="007D46F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46F8" w:rsidRP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F8">
        <w:rPr>
          <w:rFonts w:ascii="Times New Roman" w:hAnsi="Times New Roman" w:cs="Times New Roman"/>
          <w:b/>
          <w:bCs/>
          <w:sz w:val="24"/>
          <w:szCs w:val="24"/>
        </w:rPr>
        <w:t xml:space="preserve">Германская империя в конце XIX —начале XX в.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6F8">
        <w:rPr>
          <w:rFonts w:ascii="Times New Roman" w:hAnsi="Times New Roman" w:cs="Times New Roman"/>
          <w:sz w:val="24"/>
          <w:szCs w:val="24"/>
        </w:rPr>
        <w:t>Борьба за место под солнцем. Пруссия во главе империи. Изменения в политическом устройстве объединѐнной Германии. Ускорение темпов экономического развития. Направления модернизации 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— прогрессивные для Европы социальные реформы. Вильгельм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8">
        <w:rPr>
          <w:rFonts w:ascii="Times New Roman" w:hAnsi="Times New Roman" w:cs="Times New Roman"/>
          <w:sz w:val="24"/>
          <w:szCs w:val="24"/>
        </w:rPr>
        <w:t>II в стремлении к личной власти.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8">
        <w:rPr>
          <w:rFonts w:ascii="Times New Roman" w:hAnsi="Times New Roman" w:cs="Times New Roman"/>
          <w:sz w:val="24"/>
          <w:szCs w:val="24"/>
        </w:rPr>
        <w:t>«нового курса» к«мировой политике».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8">
        <w:rPr>
          <w:rFonts w:ascii="Times New Roman" w:hAnsi="Times New Roman" w:cs="Times New Roman"/>
          <w:sz w:val="24"/>
          <w:szCs w:val="24"/>
        </w:rPr>
        <w:t xml:space="preserve">Борьба за место под солнцем. Национализм. Подготовка к войне.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46F8" w:rsidRP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F8">
        <w:rPr>
          <w:rFonts w:ascii="Times New Roman" w:hAnsi="Times New Roman" w:cs="Times New Roman"/>
          <w:b/>
          <w:bCs/>
          <w:sz w:val="24"/>
          <w:szCs w:val="24"/>
        </w:rPr>
        <w:t xml:space="preserve">Великобритания. Конец Викторианской эпохи.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6F8">
        <w:rPr>
          <w:rFonts w:ascii="Times New Roman" w:hAnsi="Times New Roman" w:cs="Times New Roman"/>
          <w:sz w:val="24"/>
          <w:szCs w:val="24"/>
        </w:rPr>
        <w:t xml:space="preserve">Реформирование - неотъемлемая часть курса английского парламента. Двухпартийная система. Эпоха реформ. У. Гладстон. Бенджамин Дизраэли и вторая избирательная реформа </w:t>
      </w:r>
      <w:smartTag w:uri="urn:schemas-microsoft-com:office:smarttags" w:element="metricconverter">
        <w:smartTagPr>
          <w:attr w:name="ProductID" w:val="1867 г"/>
        </w:smartTagPr>
        <w:r w:rsidRPr="007D46F8">
          <w:rPr>
            <w:rFonts w:ascii="Times New Roman" w:hAnsi="Times New Roman" w:cs="Times New Roman"/>
            <w:sz w:val="24"/>
            <w:szCs w:val="24"/>
          </w:rPr>
          <w:t>1867 г</w:t>
        </w:r>
      </w:smartTag>
      <w:r w:rsidRPr="007D46F8">
        <w:rPr>
          <w:rFonts w:ascii="Times New Roman" w:hAnsi="Times New Roman" w:cs="Times New Roman"/>
          <w:sz w:val="24"/>
          <w:szCs w:val="24"/>
        </w:rPr>
        <w:t xml:space="preserve">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46F8" w:rsidRP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F8">
        <w:rPr>
          <w:rFonts w:ascii="Times New Roman" w:hAnsi="Times New Roman" w:cs="Times New Roman"/>
          <w:b/>
          <w:bCs/>
          <w:sz w:val="24"/>
          <w:szCs w:val="24"/>
        </w:rPr>
        <w:t xml:space="preserve">Франция: третья республика.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6F8">
        <w:rPr>
          <w:rFonts w:ascii="Times New Roman" w:hAnsi="Times New Roman" w:cs="Times New Roman"/>
          <w:sz w:val="24"/>
          <w:szCs w:val="24"/>
        </w:rPr>
        <w:t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peспублику. Третья республика и еѐ политическое устройство.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8">
        <w:rPr>
          <w:rFonts w:ascii="Times New Roman" w:hAnsi="Times New Roman" w:cs="Times New Roman"/>
          <w:sz w:val="24"/>
          <w:szCs w:val="24"/>
        </w:rPr>
        <w:t xml:space="preserve">Демократические реформы. Реформы радикалов. Развитие коррупции во власти. Социальные движения. Франция - колониальная империя. Первое светское государство среди европейских государств. Реваншизм и подготовка к войне.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46F8" w:rsidRP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F8">
        <w:rPr>
          <w:rFonts w:ascii="Times New Roman" w:hAnsi="Times New Roman" w:cs="Times New Roman"/>
          <w:b/>
          <w:bCs/>
          <w:sz w:val="24"/>
          <w:szCs w:val="24"/>
        </w:rPr>
        <w:t xml:space="preserve">Италия: время реформ и колониальных захватов.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6F8">
        <w:rPr>
          <w:rFonts w:ascii="Times New Roman" w:hAnsi="Times New Roman" w:cs="Times New Roman"/>
          <w:sz w:val="24"/>
          <w:szCs w:val="24"/>
        </w:rPr>
        <w:t xml:space="preserve">Цена объединения Италии. Конституционная монархия.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46F8">
        <w:rPr>
          <w:rFonts w:ascii="Times New Roman" w:hAnsi="Times New Roman" w:cs="Times New Roman"/>
          <w:sz w:val="24"/>
          <w:szCs w:val="24"/>
        </w:rPr>
        <w:t>ричины медленного развития капитализма. Роль государства в индустриализации страны.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8">
        <w:rPr>
          <w:rFonts w:ascii="Times New Roman" w:hAnsi="Times New Roman" w:cs="Times New Roman"/>
          <w:sz w:val="24"/>
          <w:szCs w:val="24"/>
        </w:rPr>
        <w:t xml:space="preserve">монополистического капитализма в Италии. «Мирное экономическое проникновение». Эмиграция — плата за отсталость страны. Движения протеста. Эра Дж. Джолитти. Переход к реформам. Внешняя политика. Колониальные войны. </w:t>
      </w:r>
    </w:p>
    <w:p w:rsid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46F8" w:rsidRP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6F8">
        <w:rPr>
          <w:rFonts w:ascii="Times New Roman" w:hAnsi="Times New Roman" w:cs="Times New Roman"/>
          <w:b/>
          <w:bCs/>
          <w:sz w:val="24"/>
          <w:szCs w:val="24"/>
        </w:rPr>
        <w:t xml:space="preserve">От Австрийской империи к Австро-Венгрии: поиски выхода из кризиса. </w:t>
      </w:r>
    </w:p>
    <w:p w:rsidR="007D46F8" w:rsidRPr="007D46F8" w:rsidRDefault="007D46F8" w:rsidP="00D7229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46F8">
        <w:rPr>
          <w:rFonts w:ascii="Times New Roman" w:hAnsi="Times New Roman" w:cs="Times New Roman"/>
          <w:sz w:val="24"/>
          <w:szCs w:val="24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Австро-Венгрию. Политическое устройство АвстроВенгрии. «Лоскутная империя».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F8">
        <w:rPr>
          <w:rFonts w:ascii="Times New Roman" w:hAnsi="Times New Roman" w:cs="Times New Roman"/>
          <w:sz w:val="24"/>
          <w:szCs w:val="24"/>
        </w:rPr>
        <w:t>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</w:p>
    <w:p w:rsidR="00243063" w:rsidRDefault="00243063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2829" w:rsidRDefault="007D46F8" w:rsidP="00142829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IV «Две Америки»</w:t>
      </w:r>
    </w:p>
    <w:p w:rsidR="00142829" w:rsidRPr="00142829" w:rsidRDefault="00142829" w:rsidP="00142829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2829" w:rsidRDefault="007D46F8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 xml:space="preserve"> США в XIX в.: модернизация, отмена рабства и сохранение республики.</w:t>
      </w:r>
      <w:r w:rsidRPr="0014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29" w:rsidRDefault="007D46F8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lastRenderedPageBreak/>
        <w:t>США — страна от Атлантики до Тихого океана.«Земельная»и «золотая» лихорадка — увеличение потока переселенцев. Особенности промышленного переворота и развитие в первой половине XlX в.С.Маккормик. Фермер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- идеал американца. Плантаторский Юг. Аболиционизм. Восстание Джона Брауна. Конфликт между Севером и Югом. Начало Гражданской войны Авраам Линкольн. Отмена рабства.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Закон о гомстедах. Победа северян над Югом. Значение Гражданско</w:t>
      </w:r>
      <w:r w:rsidR="00142829">
        <w:rPr>
          <w:rFonts w:ascii="Times New Roman" w:hAnsi="Times New Roman" w:cs="Times New Roman"/>
          <w:sz w:val="24"/>
          <w:szCs w:val="24"/>
        </w:rPr>
        <w:t>й войны и политики А.Линкольна.</w:t>
      </w:r>
    </w:p>
    <w:p w:rsidR="00142829" w:rsidRDefault="00142829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Default="007D46F8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>США: империализм и вступление в мировую политику.</w:t>
      </w:r>
      <w:r w:rsidRPr="0014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29" w:rsidRDefault="007D46F8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 xml:space="preserve">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</w:t>
      </w:r>
      <w:r w:rsidR="00142829" w:rsidRPr="00142829">
        <w:rPr>
          <w:rFonts w:ascii="Times New Roman" w:hAnsi="Times New Roman" w:cs="Times New Roman"/>
          <w:sz w:val="24"/>
          <w:szCs w:val="24"/>
        </w:rPr>
        <w:t>господство</w:t>
      </w:r>
      <w:r w:rsidRPr="00142829">
        <w:rPr>
          <w:rFonts w:ascii="Times New Roman" w:hAnsi="Times New Roman" w:cs="Times New Roman"/>
          <w:sz w:val="24"/>
          <w:szCs w:val="24"/>
        </w:rPr>
        <w:t xml:space="preserve"> трестов,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финансовая олигархия. США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-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крепление гражданского общества и правового государства. Доктрины: Монро, «открытых дверей», «дипломатии большой дубинки», «дипломатия доллара».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Империалистическая внешняя политика США на континенте и за его пределами.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Pr="00142829" w:rsidRDefault="007D46F8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>Латинская Америка в XIX — начале XX</w:t>
      </w:r>
      <w:r w:rsidR="00142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b/>
          <w:bCs/>
          <w:sz w:val="24"/>
          <w:szCs w:val="24"/>
        </w:rPr>
        <w:t>в.:</w:t>
      </w:r>
      <w:r w:rsidR="00142829" w:rsidRPr="00142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b/>
          <w:bCs/>
          <w:sz w:val="24"/>
          <w:szCs w:val="24"/>
        </w:rPr>
        <w:t>время перемен</w:t>
      </w:r>
      <w:r w:rsidR="00142829" w:rsidRPr="001428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2829" w:rsidRDefault="007D46F8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 xml:space="preserve"> Патриотическое движение креолов. Национально-освободительная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государств в Лат</w:t>
      </w:r>
      <w:r w:rsidR="00142829">
        <w:rPr>
          <w:rFonts w:ascii="Times New Roman" w:hAnsi="Times New Roman" w:cs="Times New Roman"/>
          <w:sz w:val="24"/>
          <w:szCs w:val="24"/>
        </w:rPr>
        <w:t xml:space="preserve">инской Америке. «Век каудильо» - </w:t>
      </w:r>
      <w:r w:rsidRPr="00142829">
        <w:rPr>
          <w:rFonts w:ascii="Times New Roman" w:hAnsi="Times New Roman" w:cs="Times New Roman"/>
          <w:sz w:val="24"/>
          <w:szCs w:val="24"/>
        </w:rPr>
        <w:t>полоса государ</w:t>
      </w:r>
      <w:r w:rsidR="00142829">
        <w:rPr>
          <w:rFonts w:ascii="Times New Roman" w:hAnsi="Times New Roman" w:cs="Times New Roman"/>
          <w:sz w:val="24"/>
          <w:szCs w:val="24"/>
        </w:rPr>
        <w:t>ственных переворотов и нестабиль</w:t>
      </w:r>
      <w:r w:rsidRPr="00142829">
        <w:rPr>
          <w:rFonts w:ascii="Times New Roman" w:hAnsi="Times New Roman" w:cs="Times New Roman"/>
          <w:sz w:val="24"/>
          <w:szCs w:val="24"/>
        </w:rPr>
        <w:t>ности. Инерционность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="00142829" w:rsidRPr="00142829">
        <w:rPr>
          <w:rFonts w:ascii="Times New Roman" w:hAnsi="Times New Roman" w:cs="Times New Roman"/>
          <w:sz w:val="24"/>
          <w:szCs w:val="24"/>
        </w:rPr>
        <w:t>развития экономики. Латиноамериканский «плавильный котѐл» (тигль). Особенности католичества в Латинской</w:t>
      </w:r>
      <w:r w:rsidR="00142829">
        <w:rPr>
          <w:rFonts w:ascii="Times New Roman" w:hAnsi="Times New Roman" w:cs="Times New Roman"/>
          <w:sz w:val="24"/>
          <w:szCs w:val="24"/>
        </w:rPr>
        <w:t xml:space="preserve"> </w:t>
      </w:r>
      <w:r w:rsidR="00142829" w:rsidRPr="00142829">
        <w:rPr>
          <w:rFonts w:ascii="Times New Roman" w:hAnsi="Times New Roman" w:cs="Times New Roman"/>
          <w:sz w:val="24"/>
          <w:szCs w:val="24"/>
        </w:rPr>
        <w:t xml:space="preserve">Америке.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Pr="00142829" w:rsidRDefault="00142829" w:rsidP="00142829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V. «Традиционные общества в XIX в. Новый этап колониализма».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>Смена торговой колонизации на империалистическую.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Haрастание неравноправной интеграции стран Запада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Востока.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>Япония на пути модернизации: «восточная мораль - западная техника».</w:t>
      </w:r>
      <w:r w:rsidRPr="0014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>Кризис традиционализма. Слабость противостоять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натиску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западной цивилизации. Насильственное «открытие»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Японии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европейскими державами. Начало эры «просвещѐнного» правления. Реформы Мэйдзи. Эпоха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Японии. Реформы управления государством.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черты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экономического развития и социальной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Изменения в образе жизни. Поворот к национализму. Внешняя политика.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>Китай: сопротивление реформам.</w:t>
      </w:r>
      <w:r w:rsidRPr="00142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>Насильственное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«открытие» Китая. Опиумные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Колонизация Китая европейскими государствами.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Хун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Сюцюань: движение тайпинов и тайпинское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государство.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Цысии политика самоусиления. Kypc на модернизацию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состоялся. Раздел Китая на сферы влияния. Кан Ювэй: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«Сто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дней реформ» и их последствия. Восстание ихэтуаней.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политика императрицы Цыси. Превращение Китая в полуколонию индустриальных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держав.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>Индия: насильственное разрушение традиционного общества</w:t>
      </w:r>
      <w:r w:rsidRPr="00142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>Индия — «жемчужина Британской короны».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Ост-Индской кампании на развитие страны. Колониальная политика Британской империи в Индии.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насильственного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рушения традиционного общества. </w:t>
      </w:r>
      <w:r w:rsidRPr="00142829">
        <w:rPr>
          <w:rFonts w:ascii="Times New Roman" w:hAnsi="Times New Roman" w:cs="Times New Roman"/>
          <w:sz w:val="24"/>
          <w:szCs w:val="24"/>
        </w:rPr>
        <w:t>Насильственное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вхождение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Индии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рынок.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Гибель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ручного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ремесленного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производства в Индии. Индустриализация индийской промышленности. Социальные контрасты Индии. Изменение социальной структуры. Восстание сипаев (1857- 1859). Индийский Национальный Конгресс (ИНК). Балгангадхар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Тилак.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29" w:rsidRP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 xml:space="preserve">Африка: континент в эпоху перемен. </w:t>
      </w:r>
    </w:p>
    <w:p w:rsidR="00142829" w:rsidRDefault="00142829" w:rsidP="001428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>Таинственный континент. Культы и религии.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Традиционное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общество на африканском континенте. Занятия населения. Раздел Африки европейскими державами. Независимые государства Тиберия и Эфиопия: необычные судьбы для африканского континента. Успехи Эфиопии в борьбе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lastRenderedPageBreak/>
        <w:t>независимость.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Особенности колонизации Южной Африки. Восстания гереро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и готтентотов. Европейская колонизация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Африки. </w:t>
      </w:r>
    </w:p>
    <w:p w:rsidR="00142829" w:rsidRPr="007A0AF2" w:rsidRDefault="00142829" w:rsidP="008E0B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7C" w:rsidRDefault="00062F7C" w:rsidP="00062F7C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VI.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Мир в начале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XX</w:t>
      </w:r>
      <w:r w:rsidRPr="00062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века (до </w:t>
      </w:r>
      <w:smartTag w:uri="urn:schemas-microsoft-com:office:smarttags" w:element="metricconverter">
        <w:smartTagPr>
          <w:attr w:name="ProductID" w:val="1914 г"/>
        </w:smartTagPr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1914 г</w:t>
        </w:r>
      </w:smartTag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62F7C" w:rsidRPr="00062F7C" w:rsidRDefault="00062F7C" w:rsidP="008E0B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0AF2" w:rsidRPr="007A0AF2" w:rsidRDefault="007A0AF2" w:rsidP="007A0AF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A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Индустриальное общество в начале XX в. </w:t>
      </w:r>
    </w:p>
    <w:p w:rsidR="007A0AF2" w:rsidRP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 Единство мира и экономика великих держав в начале ХХ 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Индустриализм и единст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мира. Массовая миграция насе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Неравномерность экономического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развития. Германия.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Великобритания. Франция. Австро-Венгрия. Италия.</w:t>
      </w:r>
    </w:p>
    <w:p w:rsid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0AF2" w:rsidRPr="007A0AF2" w:rsidRDefault="007A0AF2" w:rsidP="007A0AF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A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Политическое развитие в начале XX в. </w:t>
      </w:r>
    </w:p>
    <w:p w:rsidR="007A0AF2" w:rsidRP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Демократизация.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Республиканские партии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Парламентские монархии. Расши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рение избирательных прав граждан. Всеобщее избирательное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право. Политические партии и политическая борьба в начале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ХХ в. Консерватизм, либера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лизм, социализм, марксизм. Рели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гия и национализм. Социалистическое движение. Умеренное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реформистское крыло. Лев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орадикальное крыло. Рабочее движение. Либералы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власти. США. Великобритания. Германия.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Франция. Италия. Национализм.</w:t>
      </w:r>
    </w:p>
    <w:p w:rsid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0AF2" w:rsidRDefault="007A0AF2" w:rsidP="007A0AF2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. «Международные отношения в конце XIX – начале ХХ в.</w:t>
      </w:r>
      <w:r w:rsidRPr="007A0A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smartTag w:uri="urn:schemas-microsoft-com:office:smarttags" w:element="metricconverter">
        <w:smartTagPr>
          <w:attr w:name="ProductID" w:val="1914 г"/>
        </w:smartTagPr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1914 г</w:t>
        </w:r>
      </w:smartTag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A0AF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4282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A0AF2" w:rsidRPr="00142829" w:rsidRDefault="007A0AF2" w:rsidP="007A0AF2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AF2" w:rsidRPr="00142829" w:rsidRDefault="007A0AF2" w:rsidP="007A0AF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829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отношения: дипломатия или войны?</w:t>
      </w:r>
    </w:p>
    <w:p w:rsidR="007A0AF2" w:rsidRP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829">
        <w:rPr>
          <w:rFonts w:ascii="Times New Roman" w:hAnsi="Times New Roman" w:cs="Times New Roman"/>
          <w:sz w:val="24"/>
          <w:szCs w:val="24"/>
        </w:rPr>
        <w:t>Отсутствие системы европейского равновесия в 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«Новый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империализм». </w:t>
      </w:r>
      <w:r w:rsidRPr="00142829">
        <w:rPr>
          <w:rFonts w:ascii="Times New Roman" w:hAnsi="Times New Roman" w:cs="Times New Roman"/>
          <w:sz w:val="24"/>
          <w:szCs w:val="24"/>
        </w:rPr>
        <w:t>Политическая карта мира начала XX в.- карта противостояния. Начало распада Османской империи. Завершение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Нарастание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Перв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мировой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войны. </w:t>
      </w:r>
      <w:r w:rsidRPr="00142829">
        <w:rPr>
          <w:rFonts w:ascii="Times New Roman" w:hAnsi="Times New Roman" w:cs="Times New Roman"/>
          <w:sz w:val="24"/>
          <w:szCs w:val="24"/>
        </w:rPr>
        <w:t>Узлы территориальных противоречий. Создание военных блоков: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Тройственный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союз, Антанта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Франко-русский союз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оглашение </w:t>
      </w:r>
      <w:smartTag w:uri="urn:schemas-microsoft-com:office:smarttags" w:element="metricconverter">
        <w:smartTagPr>
          <w:attr w:name="ProductID" w:val="1904 г"/>
        </w:smartTagPr>
        <w:r w:rsidRPr="007A0AF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1904 г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анг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ло-русская конвенция </w:t>
      </w:r>
      <w:smartTag w:uri="urn:schemas-microsoft-com:office:smarttags" w:element="metricconverter">
        <w:smartTagPr>
          <w:attr w:name="ProductID" w:val="1907 г"/>
        </w:smartTagPr>
        <w:r w:rsidRPr="007A0AF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1907 г</w:t>
        </w:r>
      </w:smartTag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 о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кончательное формирование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Антанты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0A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AF2" w:rsidRPr="007A0AF2" w:rsidRDefault="007A0AF2" w:rsidP="007A0AF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2829">
        <w:rPr>
          <w:rFonts w:ascii="Times New Roman" w:hAnsi="Times New Roman" w:cs="Times New Roman"/>
          <w:sz w:val="24"/>
          <w:szCs w:val="24"/>
        </w:rPr>
        <w:t>Первые локальные империалистические войны. Б</w:t>
      </w:r>
      <w:r>
        <w:rPr>
          <w:rFonts w:ascii="Times New Roman" w:hAnsi="Times New Roman" w:cs="Times New Roman"/>
          <w:sz w:val="24"/>
          <w:szCs w:val="24"/>
        </w:rPr>
        <w:t xml:space="preserve">алканские войны - пролог Первой </w:t>
      </w:r>
      <w:r w:rsidRPr="00142829">
        <w:rPr>
          <w:rFonts w:ascii="Times New Roman" w:hAnsi="Times New Roman" w:cs="Times New Roman"/>
          <w:sz w:val="24"/>
          <w:szCs w:val="24"/>
        </w:rPr>
        <w:t>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Болгарского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Независимость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Сербии,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 xml:space="preserve">ногории и Румынии. Пацифистское </w:t>
      </w:r>
      <w:r w:rsidRPr="00142829">
        <w:rPr>
          <w:rFonts w:ascii="Times New Roman" w:hAnsi="Times New Roman" w:cs="Times New Roman"/>
          <w:sz w:val="24"/>
          <w:szCs w:val="24"/>
        </w:rPr>
        <w:t>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Попытки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Интернационала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отвернуть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 xml:space="preserve">гонки вооружений. </w:t>
      </w:r>
    </w:p>
    <w:p w:rsidR="007A0AF2" w:rsidRDefault="007A0AF2" w:rsidP="007A0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3063" w:rsidRDefault="00243063" w:rsidP="007A0A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30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</w:p>
    <w:p w:rsidR="00A81B15" w:rsidRPr="00A81B15" w:rsidRDefault="006C0C6F" w:rsidP="007A0AF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2829">
        <w:rPr>
          <w:rFonts w:ascii="Times New Roman" w:hAnsi="Times New Roman" w:cs="Times New Roman"/>
          <w:sz w:val="24"/>
          <w:szCs w:val="24"/>
        </w:rPr>
        <w:t>Обобщающее повторение курса: 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фактор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революций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29">
        <w:rPr>
          <w:rFonts w:ascii="Times New Roman" w:hAnsi="Times New Roman" w:cs="Times New Roman"/>
          <w:sz w:val="24"/>
          <w:szCs w:val="24"/>
        </w:rPr>
        <w:t>к реформам и интересам личности</w:t>
      </w:r>
      <w:r w:rsidR="007A0AF2">
        <w:rPr>
          <w:rFonts w:ascii="Times New Roman" w:hAnsi="Times New Roman" w:cs="Times New Roman"/>
          <w:sz w:val="24"/>
          <w:szCs w:val="24"/>
        </w:rPr>
        <w:t>.</w:t>
      </w:r>
      <w:r w:rsidR="002C3E08">
        <w:rPr>
          <w:rFonts w:ascii="Times New Roman" w:hAnsi="Times New Roman" w:cs="Times New Roman"/>
          <w:sz w:val="24"/>
          <w:szCs w:val="24"/>
        </w:rPr>
        <w:t xml:space="preserve"> Международные отношения.</w:t>
      </w:r>
    </w:p>
    <w:p w:rsidR="00A46484" w:rsidRDefault="00A46484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63" w:rsidRDefault="00243063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63" w:rsidRDefault="00243063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45" w:rsidRP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635C45" w:rsidRPr="00635C45" w:rsidSect="00F8175B">
          <w:footerReference w:type="default" r:id="rId9"/>
          <w:pgSz w:w="11906" w:h="16838"/>
          <w:pgMar w:top="709" w:right="425" w:bottom="425" w:left="990" w:header="709" w:footer="709" w:gutter="0"/>
          <w:cols w:space="708"/>
          <w:docGrid w:linePitch="360"/>
        </w:sect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Календарно-тематическое планирование</w:t>
      </w:r>
      <w:r w:rsidR="004016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2020</w:t>
      </w:r>
      <w:r w:rsidR="00F7626D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4016C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91A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</w:t>
      </w:r>
    </w:p>
    <w:p w:rsidR="00A46484" w:rsidRPr="001D4E25" w:rsidRDefault="001E157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Нового времени 1800-</w:t>
      </w:r>
      <w:smartTag w:uri="urn:schemas-microsoft-com:office:smarttags" w:element="metricconverter">
        <w:smartTagPr>
          <w:attr w:name="ProductID" w:val="1900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1900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484" w:rsidRDefault="008A1535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(2</w:t>
      </w:r>
      <w:r w:rsidR="0066682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66682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6484"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672C" w:rsidRPr="0005484C" w:rsidRDefault="00B2672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9174"/>
        <w:gridCol w:w="660"/>
        <w:gridCol w:w="1210"/>
        <w:gridCol w:w="1100"/>
        <w:gridCol w:w="2598"/>
      </w:tblGrid>
      <w:tr w:rsidR="0077453B" w:rsidRPr="00F11880" w:rsidTr="001E157C">
        <w:trPr>
          <w:cantSplit/>
          <w:trHeight w:val="644"/>
        </w:trPr>
        <w:tc>
          <w:tcPr>
            <w:tcW w:w="850" w:type="dxa"/>
          </w:tcPr>
          <w:p w:rsidR="0077453B" w:rsidRPr="00F11880" w:rsidRDefault="0077453B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74" w:type="dxa"/>
          </w:tcPr>
          <w:p w:rsidR="0077453B" w:rsidRPr="00F11880" w:rsidRDefault="0077453B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7453B" w:rsidRPr="00F11880" w:rsidRDefault="0077453B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extDirection w:val="btLr"/>
          </w:tcPr>
          <w:p w:rsidR="0077453B" w:rsidRPr="00F11880" w:rsidRDefault="0077453B" w:rsidP="001E15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77453B" w:rsidRPr="00F11880" w:rsidRDefault="0077453B" w:rsidP="001E15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77453B" w:rsidRPr="00F11880" w:rsidRDefault="0077453B" w:rsidP="001E157C">
            <w:pPr>
              <w:spacing w:after="0" w:line="240" w:lineRule="auto"/>
              <w:ind w:left="19" w:hanging="1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77453B" w:rsidRPr="00F11880" w:rsidRDefault="0077453B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77453B" w:rsidRPr="00F11880" w:rsidRDefault="00B96EC3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77453B" w:rsidRPr="00F1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53B" w:rsidRPr="00F11880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598" w:type="dxa"/>
          </w:tcPr>
          <w:p w:rsidR="0077453B" w:rsidRPr="00F11880" w:rsidRDefault="0077453B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77453B" w:rsidRPr="00F11880" w:rsidRDefault="0077453B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(инвариантная часть)</w:t>
            </w:r>
          </w:p>
        </w:tc>
      </w:tr>
      <w:tr w:rsidR="00F11880" w:rsidRPr="00F11880">
        <w:tc>
          <w:tcPr>
            <w:tcW w:w="850" w:type="dxa"/>
          </w:tcPr>
          <w:p w:rsidR="00F11880" w:rsidRPr="00C91A85" w:rsidRDefault="00C91A85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4" w:type="dxa"/>
          </w:tcPr>
          <w:p w:rsidR="00F11880" w:rsidRPr="00F11880" w:rsidRDefault="00F11880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</w:t>
            </w:r>
            <w:r w:rsidR="00935F73">
              <w:rPr>
                <w:rFonts w:ascii="Times New Roman" w:hAnsi="Times New Roman" w:cs="Times New Roman"/>
                <w:sz w:val="24"/>
                <w:szCs w:val="24"/>
              </w:rPr>
              <w:t>: достижения и проблемы.</w:t>
            </w:r>
          </w:p>
        </w:tc>
        <w:tc>
          <w:tcPr>
            <w:tcW w:w="66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</w:tr>
      <w:tr w:rsidR="00F11880" w:rsidRPr="00F11880">
        <w:tc>
          <w:tcPr>
            <w:tcW w:w="850" w:type="dxa"/>
          </w:tcPr>
          <w:p w:rsidR="00F11880" w:rsidRPr="00C91A85" w:rsidRDefault="00C91A85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4" w:type="dxa"/>
          </w:tcPr>
          <w:p w:rsidR="00F11880" w:rsidRPr="00F11880" w:rsidRDefault="00F11880" w:rsidP="001E157C">
            <w:pPr>
              <w:shd w:val="clear" w:color="auto" w:fill="FFFFFF"/>
              <w:spacing w:after="0" w:line="240" w:lineRule="auto"/>
              <w:ind w:right="-40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общество. Человек в изменившемся мире.</w:t>
            </w:r>
          </w:p>
        </w:tc>
        <w:tc>
          <w:tcPr>
            <w:tcW w:w="66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</w:tc>
      </w:tr>
      <w:tr w:rsidR="00F11880" w:rsidRPr="00F11880">
        <w:tc>
          <w:tcPr>
            <w:tcW w:w="850" w:type="dxa"/>
          </w:tcPr>
          <w:p w:rsidR="00C91A85" w:rsidRPr="00C91A85" w:rsidRDefault="00C91A85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174" w:type="dxa"/>
          </w:tcPr>
          <w:p w:rsidR="00F11880" w:rsidRPr="00F11880" w:rsidRDefault="00935F73" w:rsidP="001E157C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искусство 19 века в поисках новой картины мира.</w:t>
            </w:r>
          </w:p>
        </w:tc>
        <w:tc>
          <w:tcPr>
            <w:tcW w:w="660" w:type="dxa"/>
          </w:tcPr>
          <w:p w:rsidR="00F11880" w:rsidRPr="00F11880" w:rsidRDefault="00C91A85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11880" w:rsidRPr="00F11880" w:rsidRDefault="00F11880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§5,6</w:t>
            </w:r>
            <w:r w:rsidR="00935F73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</w:tr>
      <w:tr w:rsidR="001359B8" w:rsidRPr="00F11880">
        <w:tc>
          <w:tcPr>
            <w:tcW w:w="850" w:type="dxa"/>
          </w:tcPr>
          <w:p w:rsidR="00C91A85" w:rsidRPr="00C91A85" w:rsidRDefault="00C91A85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консерваторы, социалисты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</w:tr>
      <w:tr w:rsidR="00935F73" w:rsidRPr="00F11880">
        <w:tc>
          <w:tcPr>
            <w:tcW w:w="850" w:type="dxa"/>
          </w:tcPr>
          <w:p w:rsidR="00935F73" w:rsidRPr="00C91A85" w:rsidRDefault="00C91A85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4" w:type="dxa"/>
          </w:tcPr>
          <w:p w:rsidR="00935F73" w:rsidRPr="00F11880" w:rsidRDefault="00935F73" w:rsidP="001E157C">
            <w:pPr>
              <w:shd w:val="clear" w:color="auto" w:fill="FFFFFF"/>
              <w:spacing w:after="0" w:line="240" w:lineRule="auto"/>
              <w:ind w:right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 xml:space="preserve"> «Становление индустриального общества»</w:t>
            </w:r>
          </w:p>
        </w:tc>
        <w:tc>
          <w:tcPr>
            <w:tcW w:w="660" w:type="dxa"/>
          </w:tcPr>
          <w:p w:rsidR="00935F73" w:rsidRPr="00F11880" w:rsidRDefault="00935F73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35F73" w:rsidRPr="00F11880" w:rsidRDefault="00935F73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35F73" w:rsidRPr="00F11880" w:rsidRDefault="00935F73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935F73" w:rsidRPr="00F11880" w:rsidRDefault="00935F73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spacing w:after="0" w:line="240" w:lineRule="auto"/>
              <w:ind w:right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Консульство. Наполеоновская империя. </w:t>
            </w:r>
            <w:r w:rsidR="00935F73" w:rsidRPr="00935F73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660" w:type="dxa"/>
          </w:tcPr>
          <w:p w:rsidR="001359B8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935F73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4" w:type="dxa"/>
          </w:tcPr>
          <w:p w:rsidR="001359B8" w:rsidRPr="00F11880" w:rsidRDefault="00C91A85" w:rsidP="001E157C">
            <w:pPr>
              <w:shd w:val="clear" w:color="auto" w:fill="FFFFFF"/>
              <w:spacing w:after="0" w:line="240" w:lineRule="auto"/>
              <w:ind w:right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Великобритания: сложный путь к величию и процветанию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B8" w:rsidRPr="00F11880">
        <w:trPr>
          <w:trHeight w:val="335"/>
        </w:trPr>
        <w:tc>
          <w:tcPr>
            <w:tcW w:w="850" w:type="dxa"/>
          </w:tcPr>
          <w:p w:rsidR="001359B8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 xml:space="preserve">Франция Бурбонов и Орлеанов: от революции 1830 к политическому кризису. 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1848. Вторая империя.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C91A85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Объединение Германии и Италии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C91A85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91A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tabs>
                <w:tab w:val="left" w:pos="7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Германская импе</w:t>
            </w: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рия: борьба за «место под солнцем»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85">
              <w:t xml:space="preserve"> 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tabs>
                <w:tab w:val="left" w:pos="7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Великобритания: конец Викторианской эпохи.</w:t>
            </w:r>
            <w:r w:rsidR="00C91A85">
              <w:t xml:space="preserve"> </w:t>
            </w:r>
            <w:r w:rsidR="00C91A85" w:rsidRPr="00C91A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Австо - Венгрии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tabs>
                <w:tab w:val="left" w:pos="7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«Страны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D4E25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tabs>
                <w:tab w:val="left" w:pos="78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 xml:space="preserve"> века: модернизация,  отмена рабства и сохранение республики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85">
              <w:t xml:space="preserve"> 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660" w:type="dxa"/>
          </w:tcPr>
          <w:p w:rsidR="001359B8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133675" w:rsidRDefault="001359B8" w:rsidP="001E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Латинская Америка в XIX в.</w:t>
            </w:r>
            <w:r w:rsidR="00C91A85">
              <w:t xml:space="preserve"> 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C91A85" w:rsidRDefault="001359B8" w:rsidP="006668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 xml:space="preserve"> Япония на пути модернизации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A85">
              <w:t xml:space="preserve"> 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Китай: традиции против модернизации</w:t>
            </w:r>
            <w:r w:rsidR="00C91A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6668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66682E" w:rsidRPr="00F11880">
        <w:tc>
          <w:tcPr>
            <w:tcW w:w="850" w:type="dxa"/>
          </w:tcPr>
          <w:p w:rsidR="0066682E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74" w:type="dxa"/>
          </w:tcPr>
          <w:p w:rsidR="0066682E" w:rsidRPr="00F11880" w:rsidRDefault="0066682E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6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Китай: традиции против модернизации.</w:t>
            </w:r>
          </w:p>
        </w:tc>
        <w:tc>
          <w:tcPr>
            <w:tcW w:w="660" w:type="dxa"/>
          </w:tcPr>
          <w:p w:rsidR="0066682E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66682E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6682E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66682E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682E" w:rsidRPr="00F11880">
        <w:tc>
          <w:tcPr>
            <w:tcW w:w="850" w:type="dxa"/>
          </w:tcPr>
          <w:p w:rsidR="0066682E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74" w:type="dxa"/>
          </w:tcPr>
          <w:p w:rsidR="0066682E" w:rsidRPr="00F11880" w:rsidRDefault="0066682E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668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660" w:type="dxa"/>
          </w:tcPr>
          <w:p w:rsidR="0066682E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66682E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6682E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66682E" w:rsidRPr="00F11880" w:rsidRDefault="0066682E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2E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66682E" w:rsidP="001E15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1A85" w:rsidRPr="00C91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4" w:type="dxa"/>
          </w:tcPr>
          <w:p w:rsidR="001359B8" w:rsidRPr="00F11880" w:rsidRDefault="001359B8" w:rsidP="001E15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Международные </w:t>
            </w: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отношения: дипломатия или война.</w:t>
            </w:r>
          </w:p>
        </w:tc>
        <w:tc>
          <w:tcPr>
            <w:tcW w:w="660" w:type="dxa"/>
          </w:tcPr>
          <w:p w:rsidR="001359B8" w:rsidRPr="00F11880" w:rsidRDefault="00C91A85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80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1359B8" w:rsidRPr="00F11880">
        <w:tc>
          <w:tcPr>
            <w:tcW w:w="850" w:type="dxa"/>
          </w:tcPr>
          <w:p w:rsidR="001359B8" w:rsidRPr="00C91A85" w:rsidRDefault="00C91A85" w:rsidP="006668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4" w:type="dxa"/>
          </w:tcPr>
          <w:p w:rsidR="001359B8" w:rsidRPr="00F11880" w:rsidRDefault="00C91A85" w:rsidP="001E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A8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60" w:type="dxa"/>
          </w:tcPr>
          <w:p w:rsidR="001359B8" w:rsidRPr="00F11880" w:rsidRDefault="00C91A85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359B8" w:rsidRPr="00F11880" w:rsidRDefault="001359B8" w:rsidP="001E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84" w:rsidRPr="0001478A" w:rsidRDefault="00A46484" w:rsidP="004802F0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  <w:sectPr w:rsidR="00A46484" w:rsidRPr="0001478A" w:rsidSect="001E157C">
          <w:pgSz w:w="16838" w:h="11906" w:orient="landscape"/>
          <w:pgMar w:top="567" w:right="709" w:bottom="709" w:left="397" w:header="709" w:footer="709" w:gutter="0"/>
          <w:cols w:space="708"/>
          <w:docGrid w:linePitch="360"/>
        </w:sectPr>
      </w:pPr>
    </w:p>
    <w:p w:rsidR="00A46484" w:rsidRPr="0005484C" w:rsidRDefault="00B22923" w:rsidP="00B229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Ресурсы</w:t>
      </w:r>
    </w:p>
    <w:p w:rsidR="000134F3" w:rsidRPr="000231CB" w:rsidRDefault="000134F3" w:rsidP="000134F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226E95" w:rsidRPr="00596262" w:rsidRDefault="00226E95" w:rsidP="00226E95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226E95" w:rsidRPr="00596262" w:rsidRDefault="00226E95" w:rsidP="00226E95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0134F3" w:rsidRPr="00226E95" w:rsidRDefault="00226E95" w:rsidP="00226E95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Всеобщая история. Рабочие программы к предметной линии учебников А.А. Вигасина - А.О.Сороко-Цюпы. 5-9 классы/ А.А. Вигасин, Г.И. Годер, Н.И. Шевченко и др. М.: Просвещение, 2011</w:t>
      </w:r>
    </w:p>
    <w:p w:rsidR="00226E95" w:rsidRPr="00D5527B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226E95" w:rsidRDefault="00226E95" w:rsidP="00226E9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А.Я. Юдовская, П.А. Баранов, Л.М. Ванюшкина. Всеобщая история. История Нового </w:t>
      </w:r>
      <w:r w:rsidR="001D4E25">
        <w:rPr>
          <w:rFonts w:ascii="Times New Roman" w:hAnsi="Times New Roman" w:cs="Times New Roman"/>
          <w:iCs/>
          <w:spacing w:val="-1"/>
          <w:sz w:val="24"/>
          <w:szCs w:val="24"/>
        </w:rPr>
        <w:t>времени.</w:t>
      </w:r>
      <w:r w:rsidR="001D4E25" w:rsidRPr="00133675">
        <w:rPr>
          <w:rFonts w:ascii="Times New Roman" w:hAnsi="Times New Roman" w:cs="Times New Roman"/>
          <w:iCs/>
          <w:spacing w:val="-1"/>
          <w:sz w:val="24"/>
          <w:szCs w:val="24"/>
        </w:rPr>
        <w:t>8</w:t>
      </w: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класс. М.: «Просвещение;</w:t>
      </w:r>
    </w:p>
    <w:p w:rsidR="008E6FB3" w:rsidRPr="00D5527B" w:rsidRDefault="008E6FB3" w:rsidP="00226E9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626906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06">
        <w:rPr>
          <w:rFonts w:ascii="Times New Roman" w:hAnsi="Times New Roman" w:cs="Times New Roman"/>
          <w:sz w:val="24"/>
          <w:szCs w:val="24"/>
        </w:rPr>
        <w:t xml:space="preserve">С. Сороко-Цюпа,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0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06">
        <w:rPr>
          <w:rFonts w:ascii="Times New Roman" w:hAnsi="Times New Roman" w:cs="Times New Roman"/>
          <w:sz w:val="24"/>
          <w:szCs w:val="24"/>
        </w:rPr>
        <w:t>О. Сороко-Цюпа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906">
        <w:rPr>
          <w:rFonts w:ascii="Times New Roman" w:hAnsi="Times New Roman" w:cs="Times New Roman"/>
          <w:sz w:val="24"/>
          <w:szCs w:val="24"/>
        </w:rPr>
        <w:t xml:space="preserve"> Всеобщая история. Новейшая история. 9 класс. </w:t>
      </w:r>
      <w:r>
        <w:rPr>
          <w:rFonts w:ascii="Times New Roman" w:hAnsi="Times New Roman" w:cs="Times New Roman"/>
          <w:sz w:val="24"/>
          <w:szCs w:val="24"/>
        </w:rPr>
        <w:t>М.: «Просвещение».</w:t>
      </w:r>
    </w:p>
    <w:p w:rsidR="00226E95" w:rsidRPr="00D5527B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226E95" w:rsidRPr="00D5527B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/>
          <w:iCs/>
          <w:spacing w:val="-1"/>
          <w:sz w:val="24"/>
          <w:szCs w:val="24"/>
        </w:rPr>
        <w:t>Дидактические материалы, входящие в учебно-методический комплект:</w:t>
      </w:r>
    </w:p>
    <w:p w:rsidR="00226E95" w:rsidRPr="00D5527B" w:rsidRDefault="00226E95" w:rsidP="00226E9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>А. Я. Юдовская, Л. М. Ванюшкина, П. А. Баранов. Всеобщая история. История Но</w:t>
      </w:r>
      <w:r w:rsidR="001D4E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вого времени. Рабочая тетрадь. </w:t>
      </w:r>
      <w:r w:rsidR="001D4E25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8</w:t>
      </w: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класс. В 2 частях</w:t>
      </w:r>
    </w:p>
    <w:p w:rsidR="00226E95" w:rsidRPr="00D5527B" w:rsidRDefault="00226E95" w:rsidP="00226E9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>П. А. Баранов. Всеобщая история. История Нового времени. Про</w:t>
      </w:r>
      <w:r w:rsidR="001800A1">
        <w:rPr>
          <w:rFonts w:ascii="Times New Roman" w:hAnsi="Times New Roman" w:cs="Times New Roman"/>
          <w:iCs/>
          <w:spacing w:val="-1"/>
          <w:sz w:val="24"/>
          <w:szCs w:val="24"/>
        </w:rPr>
        <w:t>верочные и контрольные раб</w:t>
      </w:r>
      <w:r w:rsidR="001D4E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оты. </w:t>
      </w:r>
      <w:r w:rsidR="001D4E25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8</w:t>
      </w: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класс</w:t>
      </w:r>
    </w:p>
    <w:p w:rsidR="00226E95" w:rsidRPr="00D5527B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226E95" w:rsidRPr="00D5527B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/>
          <w:iCs/>
          <w:spacing w:val="-1"/>
          <w:sz w:val="24"/>
          <w:szCs w:val="24"/>
        </w:rPr>
        <w:t>Методические пособия, входящие в учебно-методический комплект:</w:t>
      </w:r>
    </w:p>
    <w:p w:rsidR="00226E95" w:rsidRPr="00D5527B" w:rsidRDefault="00226E95" w:rsidP="00226E9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5527B">
        <w:rPr>
          <w:rFonts w:ascii="Times New Roman" w:hAnsi="Times New Roman" w:cs="Times New Roman"/>
          <w:iCs/>
          <w:spacing w:val="-1"/>
          <w:sz w:val="24"/>
          <w:szCs w:val="24"/>
        </w:rPr>
        <w:t>А. Я. Юдовская, Л. М. Ванюшкина, Т. В. Коваль. Всеобщая история. История Нового времени. Поурочные разработки. 8 класс</w:t>
      </w:r>
    </w:p>
    <w:p w:rsidR="00226E95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226E95" w:rsidRPr="00226E95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226E95">
        <w:rPr>
          <w:rFonts w:ascii="Times New Roman" w:hAnsi="Times New Roman" w:cs="Times New Roman"/>
          <w:i/>
          <w:iCs/>
          <w:spacing w:val="-1"/>
          <w:sz w:val="24"/>
          <w:szCs w:val="24"/>
        </w:rPr>
        <w:t>Технические средства:</w:t>
      </w:r>
    </w:p>
    <w:p w:rsidR="00226E95" w:rsidRPr="00226E95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226E95">
        <w:rPr>
          <w:rFonts w:ascii="Times New Roman" w:hAnsi="Times New Roman" w:cs="Times New Roman"/>
          <w:iCs/>
          <w:spacing w:val="-1"/>
          <w:sz w:val="24"/>
          <w:szCs w:val="24"/>
        </w:rPr>
        <w:t>1.Проектор</w:t>
      </w:r>
    </w:p>
    <w:p w:rsidR="00226E95" w:rsidRPr="00226E95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226E95">
        <w:rPr>
          <w:rFonts w:ascii="Times New Roman" w:hAnsi="Times New Roman" w:cs="Times New Roman"/>
          <w:iCs/>
          <w:spacing w:val="-1"/>
          <w:sz w:val="24"/>
          <w:szCs w:val="24"/>
        </w:rPr>
        <w:t>2.Компьютер</w:t>
      </w:r>
    </w:p>
    <w:p w:rsidR="00226E95" w:rsidRPr="00226E95" w:rsidRDefault="00226E95" w:rsidP="00226E9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226E95">
        <w:rPr>
          <w:rFonts w:ascii="Times New Roman" w:hAnsi="Times New Roman" w:cs="Times New Roman"/>
          <w:iCs/>
          <w:spacing w:val="-1"/>
          <w:sz w:val="24"/>
          <w:szCs w:val="24"/>
        </w:rPr>
        <w:t>3.Экран.</w:t>
      </w:r>
    </w:p>
    <w:p w:rsidR="000942A3" w:rsidRPr="000231CB" w:rsidRDefault="000942A3" w:rsidP="000942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F3" w:rsidRPr="000231CB" w:rsidRDefault="000134F3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3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D900EA" w:rsidRPr="000231CB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Исторические журналы</w:t>
      </w:r>
    </w:p>
    <w:p w:rsidR="00D900EA" w:rsidRPr="000231CB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0">
        <w:r w:rsidRPr="000231CB">
          <w:rPr>
            <w:rStyle w:val="aa"/>
            <w:rFonts w:ascii="Times New Roman" w:hAnsi="Times New Roman"/>
            <w:sz w:val="24"/>
            <w:szCs w:val="24"/>
          </w:rPr>
          <w:t>http://www.odysseus.msk.ru/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Один из самых интересных исторических проектов.</w:t>
      </w:r>
    </w:p>
    <w:p w:rsidR="00D900EA" w:rsidRPr="000231CB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1">
        <w:r w:rsidRPr="000231CB">
          <w:rPr>
            <w:rStyle w:val="aa"/>
            <w:rFonts w:ascii="Times New Roman" w:hAnsi="Times New Roman"/>
            <w:sz w:val="24"/>
            <w:szCs w:val="24"/>
          </w:rPr>
          <w:t>http://www.historia.ru/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D900EA" w:rsidRPr="000231CB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12">
        <w:r w:rsidRPr="000231CB">
          <w:rPr>
            <w:rStyle w:val="aa"/>
            <w:rFonts w:ascii="Times New Roman" w:hAnsi="Times New Roman"/>
            <w:sz w:val="24"/>
            <w:szCs w:val="24"/>
          </w:rPr>
          <w:t>http://www.scepsis.ru/library/</w:t>
        </w:r>
      </w:hyperlink>
      <w:r w:rsidRPr="000231CB">
        <w:rPr>
          <w:rFonts w:ascii="Times New Roman" w:hAnsi="Times New Roman" w:cs="Times New Roman"/>
          <w:sz w:val="24"/>
          <w:szCs w:val="24"/>
        </w:rPr>
        <w:t>history/page1/</w:t>
      </w:r>
    </w:p>
    <w:p w:rsidR="00D900EA" w:rsidRPr="000231CB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13">
        <w:r w:rsidRPr="000231CB">
          <w:rPr>
            <w:rStyle w:val="aa"/>
            <w:rFonts w:ascii="Times New Roman" w:hAnsi="Times New Roman"/>
            <w:sz w:val="24"/>
            <w:szCs w:val="24"/>
          </w:rPr>
          <w:t>http://www.nivestnik.ru/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D900EA" w:rsidRPr="000231CB" w:rsidRDefault="00D900EA" w:rsidP="00D900EA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14">
        <w:r w:rsidRPr="000231CB">
          <w:rPr>
            <w:rStyle w:val="aa"/>
            <w:rFonts w:ascii="Times New Roman" w:hAnsi="Times New Roman"/>
            <w:sz w:val="24"/>
            <w:szCs w:val="24"/>
          </w:rPr>
          <w:t>http://www.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historicus.ru/ Много самых разных исторических материалов.</w:t>
      </w:r>
    </w:p>
    <w:p w:rsidR="00D900EA" w:rsidRPr="000231CB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0EA" w:rsidRPr="000231CB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Федеральные методические ресурсы по истории</w:t>
      </w:r>
    </w:p>
    <w:p w:rsidR="00D900EA" w:rsidRPr="000231CB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15">
        <w:r w:rsidRPr="000231CB">
          <w:rPr>
            <w:rStyle w:val="aa"/>
            <w:rFonts w:ascii="Times New Roman" w:hAnsi="Times New Roman"/>
            <w:sz w:val="24"/>
            <w:szCs w:val="24"/>
          </w:rPr>
          <w:t>http://pish.ru/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D900EA" w:rsidRPr="000231CB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16">
        <w:r w:rsidRPr="000231CB">
          <w:rPr>
            <w:rStyle w:val="aa"/>
            <w:rFonts w:ascii="Times New Roman" w:hAnsi="Times New Roman"/>
            <w:sz w:val="24"/>
            <w:szCs w:val="24"/>
          </w:rPr>
          <w:t>http://it-n.ru/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D900EA" w:rsidRPr="00226E95" w:rsidRDefault="00D900EA" w:rsidP="00226E95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Бесплатный школьный портал ПроШколу.ру: </w:t>
      </w:r>
      <w:hyperlink r:id="rId17">
        <w:r w:rsidRPr="000231CB">
          <w:rPr>
            <w:rStyle w:val="aa"/>
            <w:rFonts w:ascii="Times New Roman" w:hAnsi="Times New Roman"/>
            <w:sz w:val="24"/>
            <w:szCs w:val="24"/>
          </w:rPr>
          <w:t>http://www.proshkolu.ru/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  <w:r w:rsidR="00226E95">
        <w:rPr>
          <w:rFonts w:ascii="Times New Roman" w:hAnsi="Times New Roman" w:cs="Times New Roman"/>
          <w:sz w:val="24"/>
          <w:szCs w:val="24"/>
        </w:rPr>
        <w:t xml:space="preserve"> </w:t>
      </w:r>
      <w:r w:rsidRPr="00226E95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18">
        <w:r w:rsidRPr="00226E95">
          <w:rPr>
            <w:rStyle w:val="aa"/>
            <w:rFonts w:ascii="Times New Roman" w:hAnsi="Times New Roman"/>
            <w:sz w:val="24"/>
            <w:szCs w:val="24"/>
          </w:rPr>
          <w:t>http://his.1september.ru/</w:t>
        </w:r>
      </w:hyperlink>
    </w:p>
    <w:p w:rsidR="00D900EA" w:rsidRPr="000231CB" w:rsidRDefault="00D900EA" w:rsidP="00D900EA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19">
        <w:r w:rsidRPr="000231CB">
          <w:rPr>
            <w:rStyle w:val="aa"/>
            <w:rFonts w:ascii="Times New Roman" w:hAnsi="Times New Roman"/>
            <w:sz w:val="24"/>
            <w:szCs w:val="24"/>
          </w:rPr>
          <w:t>http://festival.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D900EA" w:rsidRPr="000231CB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00EA" w:rsidRPr="000231CB" w:rsidRDefault="00D900EA" w:rsidP="00D90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Коллекции и каталоги полезных ресурсов</w:t>
      </w:r>
    </w:p>
    <w:p w:rsidR="00D900EA" w:rsidRPr="000231CB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0">
        <w:r w:rsidRPr="000231CB">
          <w:rPr>
            <w:rStyle w:val="aa"/>
            <w:rFonts w:ascii="Times New Roman" w:hAnsi="Times New Roman"/>
            <w:sz w:val="24"/>
            <w:szCs w:val="24"/>
          </w:rPr>
          <w:t>http://edu.ru/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D900EA" w:rsidRPr="000231CB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1">
        <w:r w:rsidRPr="000231CB">
          <w:rPr>
            <w:rStyle w:val="aa"/>
            <w:rFonts w:ascii="Times New Roman" w:hAnsi="Times New Roman"/>
            <w:sz w:val="24"/>
            <w:szCs w:val="24"/>
          </w:rPr>
          <w:t>http://www.school.edu.ru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D900EA" w:rsidRPr="000231CB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2">
        <w:r w:rsidRPr="000231CB">
          <w:rPr>
            <w:rStyle w:val="aa"/>
            <w:rFonts w:ascii="Times New Roman" w:hAnsi="Times New Roman"/>
            <w:sz w:val="24"/>
            <w:szCs w:val="24"/>
          </w:rPr>
          <w:t>http://fcior.edu.ru/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D900EA" w:rsidRPr="000231CB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23">
        <w:r w:rsidRPr="000231CB">
          <w:rPr>
            <w:rStyle w:val="aa"/>
            <w:rFonts w:ascii="Times New Roman" w:hAnsi="Times New Roman"/>
            <w:sz w:val="24"/>
            <w:szCs w:val="24"/>
          </w:rPr>
          <w:t>http://school-</w:t>
        </w:r>
      </w:hyperlink>
      <w:r w:rsidRPr="000231CB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D900EA" w:rsidRPr="000231CB" w:rsidRDefault="00D900EA" w:rsidP="00D900EA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24">
        <w:r w:rsidRPr="000231CB">
          <w:rPr>
            <w:rStyle w:val="aa"/>
            <w:rFonts w:ascii="Times New Roman" w:hAnsi="Times New Roman"/>
            <w:sz w:val="24"/>
            <w:szCs w:val="24"/>
          </w:rPr>
          <w:t>http://window.edu.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ru/ Каталог интернет-ресурсов, полнотекстовая библиотека учебных и методических материалов.</w:t>
      </w:r>
    </w:p>
    <w:p w:rsidR="00D900EA" w:rsidRPr="000231CB" w:rsidRDefault="00D900EA" w:rsidP="00D900EA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00EA" w:rsidRPr="000231CB" w:rsidRDefault="00D900EA" w:rsidP="000134F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6484" w:rsidRDefault="00A4648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Default="00C20A74" w:rsidP="003716F3">
      <w:pPr>
        <w:rPr>
          <w:sz w:val="24"/>
          <w:szCs w:val="24"/>
        </w:rPr>
      </w:pPr>
    </w:p>
    <w:p w:rsidR="00C20A74" w:rsidRPr="0005484C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C20A74" w:rsidRPr="00802E22" w:rsidRDefault="00C20A74" w:rsidP="00C20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</w:t>
      </w:r>
      <w:r w:rsidRPr="00260A4F">
        <w:rPr>
          <w:rFonts w:ascii="Times New Roman" w:hAnsi="Times New Roman" w:cs="Times New Roman"/>
          <w:b/>
          <w:sz w:val="24"/>
          <w:szCs w:val="24"/>
        </w:rPr>
        <w:t>курса «История России»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1C3494">
        <w:rPr>
          <w:rFonts w:ascii="Times New Roman" w:hAnsi="Times New Roman" w:cs="Times New Roman"/>
          <w:bCs/>
          <w:i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1C34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494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Pr="00260A4F">
        <w:rPr>
          <w:rFonts w:ascii="Times New Roman" w:hAnsi="Times New Roman" w:cs="Times New Roman"/>
          <w:bCs/>
          <w:sz w:val="24"/>
          <w:szCs w:val="24"/>
        </w:rPr>
        <w:t>И</w:t>
      </w:r>
      <w:r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 и др.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издательства «Дрофа</w:t>
      </w:r>
      <w:r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74" w:rsidRPr="0005484C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260A4F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>
        <w:rPr>
          <w:rStyle w:val="af5"/>
          <w:rFonts w:ascii="Times New Roman" w:hAnsi="Times New Roman"/>
          <w:sz w:val="24"/>
          <w:szCs w:val="24"/>
          <w:highlight w:val="yellow"/>
        </w:rPr>
        <w:footnoteReference w:id="2"/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(9 класс).</w:t>
      </w:r>
    </w:p>
    <w:p w:rsidR="00C20A74" w:rsidRPr="0005484C" w:rsidRDefault="00C20A74" w:rsidP="00C20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C20A74" w:rsidRPr="00260A4F" w:rsidRDefault="00C20A74" w:rsidP="00C20A74">
      <w:pPr>
        <w:pStyle w:val="a7"/>
        <w:numPr>
          <w:ilvl w:val="0"/>
          <w:numId w:val="5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России. </w:t>
      </w:r>
      <w:r w:rsidRPr="006931E7">
        <w:rPr>
          <w:rFonts w:ascii="Times New Roman" w:hAnsi="Times New Roman" w:cs="Times New Roman"/>
          <w:b/>
          <w:bCs/>
          <w:sz w:val="24"/>
          <w:szCs w:val="24"/>
        </w:rPr>
        <w:t>XIX – начало XX века. 9 класс</w:t>
      </w:r>
      <w:r w:rsidRPr="00260A4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931E7">
        <w:rPr>
          <w:rFonts w:ascii="Times New Roman" w:hAnsi="Times New Roman" w:cs="Times New Roman"/>
          <w:sz w:val="24"/>
          <w:szCs w:val="24"/>
          <w:lang w:eastAsia="ru-RU"/>
        </w:rPr>
        <w:t>Л.М. Ляшенко, О.В. Волобуев,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 Симонова</w:t>
      </w:r>
      <w:r w:rsidRPr="00260A4F">
        <w:rPr>
          <w:rFonts w:ascii="Times New Roman" w:hAnsi="Times New Roman" w:cs="Times New Roman"/>
          <w:sz w:val="24"/>
          <w:szCs w:val="24"/>
          <w:lang w:eastAsia="ru-RU"/>
        </w:rPr>
        <w:t>,– М.: Дрофа, 2016</w:t>
      </w:r>
    </w:p>
    <w:p w:rsidR="00C20A74" w:rsidRPr="0005484C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74" w:rsidRPr="0005484C" w:rsidRDefault="00C20A74" w:rsidP="00C20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C20A74" w:rsidRPr="00AE339A" w:rsidRDefault="00C20A74" w:rsidP="00C20A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</w:p>
    <w:p w:rsidR="00C20A74" w:rsidRPr="0005484C" w:rsidRDefault="00C20A74" w:rsidP="00C20A74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C20A74" w:rsidRPr="0005484C" w:rsidRDefault="00C20A74" w:rsidP="00C20A74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C20A74" w:rsidRPr="0005484C" w:rsidRDefault="00C20A74" w:rsidP="00C20A74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20A74" w:rsidRPr="0005484C" w:rsidRDefault="00C20A74" w:rsidP="00C20A74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C20A74" w:rsidRPr="0005484C" w:rsidRDefault="00C20A74" w:rsidP="00C20A74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C20A74" w:rsidRPr="00D0511D" w:rsidRDefault="00C20A74" w:rsidP="00C20A74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C20A74" w:rsidRDefault="00C20A74" w:rsidP="00C20A7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</w:t>
      </w:r>
      <w:r w:rsidRPr="00640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C20A74" w:rsidRPr="00640BEA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40BEA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 изучается на уровне основного общего образования в качестве обязательной дисциплины в 5-9 классах в общем объеме 374 часа </w:t>
      </w:r>
      <w:r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Некоторые темы могут изучаться синхронно.</w:t>
      </w:r>
      <w:r w:rsidRPr="0064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возможно интегрированное изучение курсов.</w:t>
      </w:r>
    </w:p>
    <w:p w:rsidR="00C20A74" w:rsidRPr="0005484C" w:rsidRDefault="00C20A74" w:rsidP="00C20A7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9 классе отводится </w:t>
      </w:r>
      <w:r>
        <w:rPr>
          <w:rFonts w:ascii="Times New Roman" w:hAnsi="Times New Roman" w:cs="Times New Roman"/>
          <w:sz w:val="24"/>
          <w:szCs w:val="24"/>
          <w:highlight w:val="yellow"/>
        </w:rPr>
        <w:t>102 час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Style w:val="af5"/>
          <w:rFonts w:ascii="Times New Roman" w:hAnsi="Times New Roman"/>
          <w:sz w:val="24"/>
          <w:szCs w:val="24"/>
        </w:rPr>
        <w:footnoteReference w:id="3"/>
      </w:r>
      <w:r>
        <w:rPr>
          <w:rStyle w:val="af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9 кл. изучается в объеме 74 ч</w:t>
      </w:r>
      <w:r w:rsidRPr="00B97672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f5"/>
          <w:rFonts w:ascii="Times New Roman" w:hAnsi="Times New Roman"/>
          <w:sz w:val="24"/>
          <w:szCs w:val="24"/>
        </w:rPr>
        <w:footnoteReference w:id="5"/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A74" w:rsidRDefault="00C20A74" w:rsidP="00C20A74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предназначена для реализации в </w:t>
      </w:r>
      <w:r>
        <w:rPr>
          <w:rFonts w:ascii="Times New Roman" w:hAnsi="Times New Roman" w:cs="Times New Roman"/>
          <w:sz w:val="24"/>
          <w:szCs w:val="24"/>
          <w:highlight w:val="yellow"/>
        </w:rPr>
        <w:t>2018-201</w:t>
      </w:r>
      <w:r>
        <w:rPr>
          <w:rFonts w:ascii="Times New Roman" w:hAnsi="Times New Roman" w:cs="Times New Roman"/>
          <w:sz w:val="24"/>
          <w:szCs w:val="24"/>
        </w:rPr>
        <w:t>9 учебном</w:t>
      </w:r>
      <w:r w:rsidRPr="00CB6B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CB6B10">
        <w:rPr>
          <w:rFonts w:ascii="Times New Roman" w:hAnsi="Times New Roman" w:cs="Times New Roman"/>
          <w:sz w:val="24"/>
          <w:szCs w:val="24"/>
        </w:rPr>
        <w:t xml:space="preserve">  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>МБОУ ...............................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 xml:space="preserve"> в общеобразовательных классах и предполагает изу</w:t>
      </w:r>
      <w:r>
        <w:rPr>
          <w:rFonts w:ascii="Times New Roman" w:hAnsi="Times New Roman" w:cs="Times New Roman"/>
          <w:sz w:val="24"/>
          <w:szCs w:val="24"/>
          <w:highlight w:val="yellow"/>
        </w:rPr>
        <w:t>чение истории России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3F">
        <w:rPr>
          <w:rFonts w:ascii="Times New Roman" w:hAnsi="Times New Roman" w:cs="Times New Roman"/>
          <w:sz w:val="24"/>
          <w:szCs w:val="24"/>
          <w:highlight w:val="yellow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 часов.</w:t>
      </w:r>
      <w:r w:rsidRPr="00FB29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0A74" w:rsidRPr="0005484C" w:rsidRDefault="00C20A74" w:rsidP="00C20A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74" w:rsidRPr="00103845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C20A74" w:rsidRPr="00103845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предмета </w:t>
      </w:r>
      <w:r w:rsidRPr="001038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</w:p>
    <w:p w:rsidR="00C20A74" w:rsidRPr="00103845" w:rsidRDefault="00C20A74" w:rsidP="00C20A74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К важнейшим </w:t>
      </w:r>
      <w:r w:rsidRPr="00103845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103845">
        <w:rPr>
          <w:rFonts w:ascii="Times New Roman" w:hAnsi="Times New Roman"/>
          <w:sz w:val="24"/>
          <w:szCs w:val="24"/>
        </w:rPr>
        <w:t>изучения истории в основной школе относятся: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103845">
        <w:rPr>
          <w:rFonts w:ascii="Times New Roman" w:hAnsi="Times New Roman"/>
          <w:w w:val="95"/>
          <w:sz w:val="24"/>
          <w:szCs w:val="24"/>
        </w:rPr>
        <w:t>культурного наследия;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C20A74" w:rsidRPr="00103845" w:rsidRDefault="00C20A74" w:rsidP="00C20A74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Метапредметные результаты </w:t>
      </w:r>
      <w:r w:rsidRPr="00103845">
        <w:rPr>
          <w:rFonts w:ascii="Times New Roman" w:hAnsi="Times New Roman"/>
          <w:bCs/>
          <w:w w:val="95"/>
          <w:sz w:val="24"/>
          <w:szCs w:val="24"/>
        </w:rPr>
        <w:t>изучения истории в основной школе</w:t>
      </w: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Pr="00103845">
        <w:rPr>
          <w:rFonts w:ascii="Times New Roman" w:hAnsi="Times New Roman"/>
          <w:sz w:val="24"/>
          <w:szCs w:val="24"/>
        </w:rPr>
        <w:t>выражаются в следующем: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C20A74" w:rsidRPr="00103845" w:rsidRDefault="00C20A74" w:rsidP="00C20A74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03845">
        <w:rPr>
          <w:rFonts w:ascii="Times New Roman" w:hAnsi="Times New Roman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20A74" w:rsidRPr="00103845" w:rsidRDefault="00C20A74" w:rsidP="00C20A74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lastRenderedPageBreak/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C20A74" w:rsidRPr="00C51678" w:rsidRDefault="00C20A74" w:rsidP="00C20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4" w:rsidRPr="0005484C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изучения учебного предмета </w:t>
      </w:r>
      <w:r w:rsidRPr="0082221D">
        <w:rPr>
          <w:rFonts w:ascii="Times New Roman" w:hAnsi="Times New Roman" w:cs="Times New Roman"/>
          <w:b/>
          <w:bCs/>
          <w:sz w:val="28"/>
          <w:szCs w:val="28"/>
        </w:rPr>
        <w:t>"История".</w:t>
      </w:r>
    </w:p>
    <w:p w:rsidR="00C20A74" w:rsidRDefault="00C20A74" w:rsidP="00C20A74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C20A74" w:rsidRPr="00596262" w:rsidRDefault="00C20A74" w:rsidP="00C20A7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596262"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История </w:t>
      </w:r>
      <w:r>
        <w:rPr>
          <w:rFonts w:ascii="Times New Roman" w:hAnsi="Times New Roman"/>
          <w:b/>
          <w:bCs/>
          <w:i w:val="0"/>
          <w:iCs/>
          <w:sz w:val="24"/>
          <w:szCs w:val="24"/>
        </w:rPr>
        <w:t>России</w:t>
      </w:r>
    </w:p>
    <w:p w:rsidR="00C20A74" w:rsidRPr="00596262" w:rsidRDefault="00C20A74" w:rsidP="00C20A74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C20A74" w:rsidRPr="00596262" w:rsidRDefault="00C20A74" w:rsidP="00C20A74">
      <w:pPr>
        <w:pStyle w:val="a8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96262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20A74" w:rsidRPr="00596262" w:rsidRDefault="00C20A74" w:rsidP="00C20A74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9626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C20A74" w:rsidRPr="00596262" w:rsidRDefault="00C20A74" w:rsidP="00C20A74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C20A74" w:rsidRPr="00596262" w:rsidRDefault="00C20A74" w:rsidP="00C20A74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C20A74" w:rsidRPr="00596262" w:rsidRDefault="00C20A74" w:rsidP="00C20A74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20A74" w:rsidRPr="00596262" w:rsidRDefault="00C20A74" w:rsidP="00C20A74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596262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C20A74" w:rsidRPr="00596262" w:rsidRDefault="00C20A74" w:rsidP="00C20A74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596262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C20A74" w:rsidRPr="00596262" w:rsidRDefault="00C20A74" w:rsidP="00C20A74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20A74" w:rsidRPr="00596262" w:rsidRDefault="00C20A74" w:rsidP="00C20A74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C20A74" w:rsidRPr="00596262" w:rsidRDefault="00C20A74" w:rsidP="00C20A74">
      <w:pPr>
        <w:pStyle w:val="a8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C20A74" w:rsidRPr="00596262" w:rsidRDefault="00C20A74" w:rsidP="00C20A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596262">
        <w:rPr>
          <w:rFonts w:ascii="Times New Roman" w:hAnsi="Times New Roman"/>
          <w:sz w:val="24"/>
          <w:szCs w:val="24"/>
        </w:rPr>
        <w:t>:</w:t>
      </w:r>
    </w:p>
    <w:p w:rsidR="00C20A74" w:rsidRPr="00596262" w:rsidRDefault="00C20A74" w:rsidP="00C20A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C20A74" w:rsidRPr="00596262" w:rsidRDefault="00C20A74" w:rsidP="00C20A7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C20A74" w:rsidRPr="00596262" w:rsidRDefault="00C20A74" w:rsidP="00C20A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C20A74" w:rsidRPr="00596262" w:rsidRDefault="00C20A74" w:rsidP="00C20A7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C20A74" w:rsidRDefault="00C20A74" w:rsidP="00C2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74" w:rsidRDefault="00C20A74" w:rsidP="00C2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74" w:rsidRDefault="00C20A74" w:rsidP="00C2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74" w:rsidRDefault="00C20A74" w:rsidP="00C2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74" w:rsidRPr="0005484C" w:rsidRDefault="00C20A74" w:rsidP="00C2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A74" w:rsidRPr="0005484C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Содержание курса "История России" (в рамках учебного </w:t>
      </w:r>
      <w:r w:rsidRPr="0082221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предмета «История»)</w:t>
      </w:r>
    </w:p>
    <w:p w:rsidR="00C20A74" w:rsidRDefault="00C20A74" w:rsidP="00C2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A74" w:rsidRDefault="00C20A74" w:rsidP="00C2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C20A74" w:rsidRPr="0005484C" w:rsidRDefault="00C20A74" w:rsidP="00C20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0A74" w:rsidRPr="00C92DD2" w:rsidRDefault="00C20A74" w:rsidP="00C2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C90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C90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века.</w:t>
      </w:r>
    </w:p>
    <w:p w:rsidR="00C20A74" w:rsidRDefault="00C20A74" w:rsidP="00C20A74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/>
          <w:color w:val="231F20"/>
          <w:sz w:val="24"/>
          <w:szCs w:val="24"/>
        </w:rPr>
      </w:pPr>
      <w:r w:rsidRPr="00536E27">
        <w:rPr>
          <w:rFonts w:ascii="Times New Roman" w:hAnsi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/>
          <w:color w:val="231F20"/>
          <w:sz w:val="24"/>
          <w:szCs w:val="24"/>
        </w:rPr>
        <w:t>44 часа</w:t>
      </w:r>
      <w:r w:rsidRPr="00536E27">
        <w:rPr>
          <w:rFonts w:ascii="Times New Roman" w:hAnsi="Times New Roman"/>
          <w:color w:val="231F20"/>
          <w:sz w:val="24"/>
          <w:szCs w:val="24"/>
        </w:rPr>
        <w:t>)</w:t>
      </w:r>
    </w:p>
    <w:p w:rsidR="00C20A74" w:rsidRPr="00536E27" w:rsidRDefault="00C20A74" w:rsidP="00C20A74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/>
          <w:sz w:val="24"/>
          <w:szCs w:val="24"/>
        </w:rPr>
      </w:pP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XIX СТОЛЕТИЕ — ОСОБЫЙ ЭТАП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ИСТОРИИ РОССИИ 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Первая половина XIX столетия. Россия многонациональная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разноконфессиональная страна. Александр  I и Николай  I: попытки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ответить на вызовы времени. Консерваторы, либералы,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революционеры. Начало золотого века русской культуры. Вторая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половина XIX в. Завершение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ромышленного переворота. Великие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реформы Александра  II. Оформление новых общественно-политических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течений. Теория «русского (общинного) социализма».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Реформаторская деятельность Александра  III: контрреформы.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Усиление противоречий в стране в годы царствования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Николая II. Начало нового столетия. Россия — страна с развивающейся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экономикой. Постепенное формирование многопартийности.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Первая российская революция 1905—1907 гг. Ее итоги. Государственная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дума. Деят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ельность П. А. Столыпина. Сереб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ряный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век российской культуры.</w:t>
      </w:r>
    </w:p>
    <w:p w:rsidR="00C20A74" w:rsidRPr="00675434" w:rsidRDefault="00C20A74" w:rsidP="00C20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I. СОЦИАЛЬНО-ЭКОНОМИЧЕСКОЕ РАЗВИТИЕ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ССИИ В ПЕРВОЙ ПОЛОВИНЕ XIX в. </w:t>
      </w:r>
    </w:p>
    <w:p w:rsidR="00C20A74" w:rsidRPr="0067543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Сельское хозяйство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Новые веяния в сельском хозяйстве. Россия — аграрная страна.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Основа экономики страны — крепостнические отношения. Процессы,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подрывавшие традиционную систему хозяйствования.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«Капиталистые» крестьяне. Влияние крепостничества на развитие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сельского хозяйства. Отходничество. Расслоение деревни.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Развитие промышленности, транспорта и торговли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Влияние крепостного права на развитие промышленности.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Начало промышленного переворота. Создание крупной промышленности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основе мелкого крестьянского производства.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Российская буржуазия. Переход от мануфактуры к фабрике.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Внутренняя и внешняя торговля, финансовая система. Внутренний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рынок страны. Внешнеторговые связи России.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министра финансов Е. Ф. Канкрина.</w:t>
      </w:r>
    </w:p>
    <w:p w:rsidR="00C20A74" w:rsidRPr="0067543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67543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II. РОССИ</w:t>
      </w:r>
      <w:r w:rsidRPr="00675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ГОДЫ ПРАВЛЕНИЯ</w:t>
      </w:r>
      <w:r w:rsidRPr="00675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 I.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Внутренняя и внешняя политика России в 1801—1811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Император Александр I как личность и государственный деятель.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Первые мероприятия молодого императора. Негласный комитет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план его преобразований. Указ о «вольных хлебопашцах»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(1803). Образование министерств (1802). М. М. Сперанский. Государственный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совет — законосовещательный орган при императоре.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Указы правительства, запрещавшие продавать крестьян.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России в начале XIX в., участие в антинаполеоновской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коалиции. Принятие Грузии в подданство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Война с Ираном и Турцией. Присоединение России к антифранцузской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коалиции. Поражение под Аустерлицем. Тильзитский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мирный договор. Континентальная блокада Англии.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Недовольство российского общества политикой императора.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Война со Швецией; территориальные приобретения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войне с Францией.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Героический 1812 год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Начало войны с Наполеоном. Отступление российской армии.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Сражение при Бородино. Оставление Москвы. Народная война.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Тарутинский маневр. Отступление «Великой армии». Освобождение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страны от французов. Заграничный поход 1813—1814  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Битва народов. Вступление российских войск в Париж.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Внутренняя и внешняя политика Александра 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1816—1825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Священный союз и Венская система. Внутренняя политика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Александра I после Отечественной войны </w:t>
      </w:r>
      <w:smartTag w:uri="urn:schemas-microsoft-com:office:smarttags" w:element="metricconverter">
        <w:smartTagPr>
          <w:attr w:name="ProductID" w:val="1812 г"/>
        </w:smartTagPr>
        <w:r w:rsidRPr="00675434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1812 г</w:t>
        </w:r>
      </w:smartTag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А. А. Аракчеев.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Военные поселения. Дарование конституции Польше. Проект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Уставной грамоты Российской империи Н. Н. Новосильцева. Реакционный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курс власти. Восстание в Семеновском полку.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Общественная жизнь в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Русский консерватизм. Становление в России организованного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общественного движения. Н.  М.  Карамзин, А.  С.  Шишков,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М. П. Погодин — представители консервативного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направления.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Возникновение революционной идеологии в России. Первые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тайные организации: Союз спасения (1816), Союз благоденствия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(1818).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Восстание на Сенатской площади. Значение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декабристов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Северное и Южное тайные общества. «Конституция»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Н. М. Муравьева. «Русская правда» П. И. Пестеля. Восстание декабристов.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С. П. Трубецкой и К. Ф. Рылеев. Восстание 14 декабря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825 г"/>
        </w:smartTagPr>
        <w:r w:rsidRPr="00675434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1825 г</w:t>
        </w:r>
      </w:smartTag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Итоги и последствия движения декабристов.</w:t>
      </w:r>
    </w:p>
    <w:p w:rsidR="00C20A74" w:rsidRPr="0067543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 III. РОССИЯ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ГОДЫ ПРАВЛЕНИЯ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НИКОЛАЯ I.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Охранительный курс Николая I во внутренней политике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«Николаевский режим». Идеологическое обоснование внутренней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 Николая I. Теория «официальной народности»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С. С. Уварова. Создание и деятельность III отделения императорской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канцелярии. А. А. Бенкендорф. Усиление цензуры. Кодификация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законов. Новый цензурный устав 1826  г.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М.  М.  Сперанского по кодификации законов. Борьба с вольнодумством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среди молодежи.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равительства в социально-экономической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сфере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Изменения в социальном положении дворянства.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остепенное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растворение старого родовитого дворянства в массе выходцев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 других слоев, выслуживших для себя и своих потомков звание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потомственных дворян. Учреждение майоратов. Закон 1832  г. 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введении звания почетных граждан. Попытки власти урегулировать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взаимоотношения помещиков и крестьян.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Создание и деятельность секретных комитетов по аграрному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вопросу. Указ 1842  г. об обязанных крестьянах. Реформа (1837—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1841) управления государственными крестьянами П. Д. Киселева.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Денежная реформа Е.  Ф.  Канкрина. Укрепление финансовой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системы страны.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Россия в «европейском оркестре» в 1826—1856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Крымская война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Восточный вопрос во внешней политике России. Война 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Ираном и Турцией. Туркманчайский, Адрианопольский,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Ункяр-Искелесийский договоры. Лондонская конвенция. Война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Кавказе, ее итоги. Борьба с революциями и международный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авторитет России в середине XIX  в. Революционные события 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Европе, их влияние на политику Николая I. Подавление восстания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Польше. Отправка российских войск в восставшую Венгрию.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Николай I — «жандарм Европы».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Крымская война 1853—1856 гг.: причины, результаты. Российское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военное искусство. Оборона Севастополя. Унизительный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Парижский мир (1856).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Смерть императора. Итоги царствования Николая I.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Общественно-политическая жизнь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1830—1840-х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Общественное движение после декабристов. Влияние идей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французского Просвещения на российское общество. «Философическое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письмо» П. Я. Чаадаева. Появление либерального течения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общественном движении. Западники (Т.  Н.  Грановский,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К. Д. Кавелин, Б. Н. Чичерин) и славянофилы (К. С. и И. С. Аксаковы,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А. С. Хомяков, И. В. Киреевский, Ю. Ф. Самарин): два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взгляда на развитие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Развитие революционного направления в общественном движении: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кружки братьев Критских, Н. П. Сунгурова. А. И. Герцен.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Фаланстеры М. В. Буташевича-Петрашевского, «народная» революция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Н. А. Спешнева. Теория «русского (общинного) социализма»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А.  И.  Герцена. Журнал «Полярная звезда», газета «Колокол»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754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издания, пропагандировавшие идеи социализма.</w:t>
      </w:r>
    </w:p>
    <w:p w:rsidR="00C20A74" w:rsidRPr="0067543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IV. НАЧАЛО ЗОЛОТОГО ВЕКА РУССКОЙ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КУЛЬТУРЫ 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Просвещение и наука в 1801—1850-е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Изменения в системе российского образования. 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Министерства народного просвещения (1802). Создание учебных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округов во главе с университетами как центрами образования.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Гимназии, училища, лицеи. Университетский устав </w:t>
      </w:r>
      <w:smartTag w:uri="urn:schemas-microsoft-com:office:smarttags" w:element="metricconverter">
        <w:smartTagPr>
          <w:attr w:name="ProductID" w:val="1835 г"/>
        </w:smartTagPr>
        <w:r w:rsidRPr="0047648C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1835 г</w:t>
        </w:r>
      </w:smartTag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Развитие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науки и техники (Н.  И.  Лобачевский, Н.  Н.  Зинин,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Н. И. Пиро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гов и др.). 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рганизация географических экспе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диций.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Первое российск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ое кругосветное пла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вание. Просветительская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Вольно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 экономического общества.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Изучение быта и фольклора. Новое в культуре народов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национальной интеллигенции. Создание национальной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письменности и литературы.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Литература как главное действующее лицо российской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Литература первой половины XIX  в. Сентиментализм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(Н. М. Карамзин), романтизм (В. А. Жуковский) и ранние произведения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А. С. Пушкина, реализм (А. С. Грибоедов, А. С. Пушкин,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Н.  В.  Гоголь, М.  Ю.  Лермонтов, И.  С.  Тургенев и др.). Русская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журналистика: «Вестник Европы», «Современник», «Отечественные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записки». Демократизация культуры.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Живопись, театр, музыка, архитектура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Классицизм  — господствующее направление в архитектуре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первой половины XIX в.: А. Д. Захаров, О. И. Бове, Д. И. Жилярди,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О. Монферран, А. Н. Воронихин, К. Росси. Эклектика и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русско-византийский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стиль. К. А. Тон.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Живопись (О.  А.  Кипренский, В.  А.  Тропинин, К.  П.  Брюллов)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скульптура (И. П. Мартос, С. С. Пименов, П. К. Клодт).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Творчество П. А. Федотова — рождение нового реалистического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искусства.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 и театр. Первые национальные оперы М. И. Глинки.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Шедевры драматургии на сцене Малого театра в Москве и Александринского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театра в Петербурге. Литература и художественная культура народов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И. Чавчавадзе, Е. Валиханов, М. Ахундов, Т. Шевченко, П. Захаров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др.</w:t>
      </w:r>
    </w:p>
    <w:p w:rsidR="00C20A74" w:rsidRPr="0047648C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V. ЭПОХА ВЕЛИКИХ РЕФОРМ.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«Распалась цепь великая…»: подготовка и содержание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крестьянской реформы </w:t>
      </w:r>
      <w:smartTag w:uri="urn:schemas-microsoft-com:office:smarttags" w:element="metricconverter">
        <w:smartTagPr>
          <w:attr w:name="ProductID" w:val="1861 г"/>
        </w:smartTagPr>
        <w:r w:rsidRPr="0047648C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1861 г</w:t>
        </w:r>
      </w:smartTag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Предпосылки отмены крепостного права. Александр II —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 отмене крепостного права «сверху». Секретный комитет.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Редакционные комиссии. Проекты реформ освобождения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крестьян от крепостной зависимости. Крестьянская реформа.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«Положение о крестьянах, выходящих из крепостной зависимости».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Манифест 1861  г. Противоречивость крестьянской реформы.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Условия освобождения крестьян. Уставные грамоты. Мировые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посредники. Временнообязанные крестьяне.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Последующие реформы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Судебная реформа </w:t>
      </w:r>
      <w:smartTag w:uri="urn:schemas-microsoft-com:office:smarttags" w:element="metricconverter">
        <w:smartTagPr>
          <w:attr w:name="ProductID" w:val="1864 г"/>
        </w:smartTagPr>
        <w:r w:rsidRPr="0047648C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1864 г</w:t>
        </w:r>
      </w:smartTag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Бессословный, равный для всех суд.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Суд присяжных. Отмена большинства телесных наказаний.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Реформа земского и городского самоуправления. 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земств и их функции. Городские Думы.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Реформы в сфере образования и цензуры. Экстерриториальность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университетов. Положение о начальных народных училищах,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гимназиях и прогимназиях (1864). Открытие Высших женских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курсов. «Временные правила о печати» (1865).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Военная реформа. Изменение системы управления армией.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Устав о всеобщей воинской повинности (1874).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Реформаторские планы Александра  II. Проект М.  Т.  Лорис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Меликова об изменении государственного управления. Смерть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Александра II от руки народника-террориста.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России в 1850-е — начале 1880-х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Политика России на Балканах. Деятельность А. М. Горчакова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 отмене ограничительных статей Парижского мира. «Союз трех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императоров». Русско-турецкая война 1877—1878 гг.: ход, итоги.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Берлинский договор — ослабление влияния России на Балканах.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Россия в Средней Азии и на Дальнем Востоке. Увеличение территории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Российской империи. Причины продажи Аляски (1867)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США. Основание Владивостока  — форпоста России на Дальнем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Востоке. Айгунский договор. Итоги царствования императора-освободителя.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Либ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еральный и революционный общественно-по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литические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лагери в России 1860—1870-х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Либеральный лагерь в общественном движении второй половины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XIX в.: от отказа требова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ния введения в России представи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тельного правления и принятия конституции (1860-е гг.) до перехода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оппозицию правительству (1870-е гг.).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Идеологи революционного лагеря: А. И. Герцен, Н. П. Огарев,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Н.  Г.  Чернышевский. Революционные кружки и организации.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«Земля и воля». Экстремизм — новое течение в революционном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лагере. П. Г. Заичневский, Н. А. Ишутин, С. Г. Нечаев. Разногласия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между либеральным и революционным лагерями относительно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цели будущих преобразований.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в народничестве 1870-х — начала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1880-х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Пропагандистское направление в идеологии народничества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(П. Л. Лавров), «бунтарское» направление (М. А. Бакунин),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аговорщическое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направление (П.  Н.  Ткачев). «Хождение в народ»: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цели, результаты. Новая «Земля и воля» и ее распад. Цели организации.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Разделение «Земли и воли» на две организации — «Черный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передел» и «Народная воля». Террор как средство борьбы.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Убийство императора Александра II.</w:t>
      </w:r>
    </w:p>
    <w:p w:rsidR="00C20A74" w:rsidRPr="0047648C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VI. РОССИЙСКАЯ ИМПЕРИЯ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ГОДЫ ПРАВЛЕНИЯ</w:t>
      </w: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 III.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Внутренняя политика правительства Александра III: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контрреформы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Александр III: между либералами и консерваторами. К. П. Победоносцев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проводник охранительной, патриархальной политики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власти. Деятельность министров внутренних дел Н. П. Игнатьева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Д. А. Толстого. Укрепление самодержавной власти.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Учреждение Дворянского банка. Упорядочение отношений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между рабочими и предпринимателями. Пересмотр некоторых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реформ предыдущего царствования. Учреждение института земских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начальников (1889). Положение о земских учреждениях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(1890).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Внешняя политика России в 1880-е — начале 1890-х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Внешнеполитический курс Александра  III. Н.  К.  Гирс 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посту министра иностранных дел. Россия на Балканах. Россия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европейские страны. Охлаждение отношений с Германией. Сближение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 Францией: подписание русско-французской военной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конвенции (1892). Александр Миротворец.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Общественное и рабочее движение в 1880-е — начале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1890-х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Консерваторы: за сохранность самодержавия. Либералы: между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консерваторами и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революционерами. Теория «малых дел». Либеральное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революционное народничество. «Террористическая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фракция» «Народной воли». Программа представителя либерального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народничества Н. К. Михайловского.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Первые рабочие организации: «Южнороссийский союз рабочих»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(1875), «Северный союз русских рабочих» (1878). Стачки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забастовки  — обычное явление российской жизни. Морозовская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стачка (1885) на Никольской мануфактуре. Распространение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марксизма в России. Первая марксистская группа «Освобождение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труда». Г.  В.  Плеханов, В.  И.  Засулич. Вовлечение рабочих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марксистские кружки. Марксизм — идеология пролетариата.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Религиозная политика в России в XIX 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Многообразие религий в России. Политика правительства 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отношении раскольников. Черта оседлости. Церковь в системе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государственного управления. Черное и белое духовенство. Вмешательство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светской власти в дела Церкви. Политика по укреплению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положения Церкви в государстве. Основание Библейского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общества. Старчество, его влияние на образованную часть российского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общества. Церковь во второй половине XIX в. Д. А. Толстой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К. П. Победоносцев. Ф. М. Достоевский, Л. Н. Толстой,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48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В. С. Соловьев.</w:t>
      </w:r>
    </w:p>
    <w:p w:rsidR="00C20A74" w:rsidRPr="0047648C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VII. СОЦИАЛЬНО-ЭКОНОМИЧЕСКОЕ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РОССИИ</w:t>
      </w: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ВТОРОЙ ПОЛОВИНЕ XIX в. 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Развитие сельского хозяйства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Два пути развития капитализма в сельском хозяйстве: «американский»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«прусский». Аграрная проблема после отмены крепостного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права. Развитие капитализма в сельском хозяйстве. Социальное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расслоение деревни. Расширение рынка рабочей силы.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Испольщина и издольщина  — виды аренды земли. Закон 1886  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Втягивание крестьянских и помещичьих хозяйств в товарно-денежные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отношения. Сдерживание правительством развития капиталистических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отношений в деревне.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Промышленность, банковское дело, торговля, транспорт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Завершение промышленного переворота. Железнодорожное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строительство. Высокие темпы развития промышленного производства.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Приток иностранных капиталов в российскую промышленность.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Политика протекционизма. Развитие торговли и банков.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Увеличение объемов торговли. Учреждение коммерческих и акционерных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банков. Деятельность С. Ю. Витте на посту министра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финансов. Введение золотого червонца.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Повседневная жизнь основных слоев населения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XIX 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Быт крестьян. Быт привилегированных сословий. Новшества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жизни городских обывателей.</w:t>
      </w:r>
    </w:p>
    <w:p w:rsidR="00C20A74" w:rsidRPr="00C77352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VIII.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КУЛЬТУРА ВО ВТОРОЙ ПОЛОВИНЕ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Просвещение и наука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Влияние реформ Александра II на развитие образования. Совершенствование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системы, отмена сословных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ограничений. Начальные народные училища, мужские и женские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гимназии. Реальные училища.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Усиление государственного контроля за системой образования.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Циркуляр «о кухаркиных детях».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Рост уровня грамотности населения. Книгоиздательская деятельность.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Достижения российской науки. Становление национальной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научной школы и ее вклад в мировое научное знание. Создание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Российского исторического общества. Деятельность Географического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Периодическая печать и литература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Либеральная и консерв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ативная журналис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тика. Государственная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политика в отношении печати. Цензурный устав </w:t>
      </w:r>
      <w:smartTag w:uri="urn:schemas-microsoft-com:office:smarttags" w:element="metricconverter">
        <w:smartTagPr>
          <w:attr w:name="ProductID" w:val="1863 г"/>
        </w:smartTagPr>
        <w:r w:rsidRPr="00C77352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1863 г</w:t>
        </w:r>
      </w:smartTag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«Временные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правила о печати».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Произведения русских писателей второй половины XIX  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(И. С. Тургенев, А. Н. Островский, Л. Н. Толстой, Ф. М. Достоевский,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Н.  А.  Некрасов) как отражение общественных процессов.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Реализм, социальная проблематика 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литератур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ных произведениях.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Нравственные искания писателей.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Новые явления в литературе народов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Новые течения в архитектуре, живописи, театральном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искусстве, музыке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Реалистическое направление в живописи. Бунт в Академии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художеств. Творчество передвижников.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Поиск новых форм в скульптуре (М.  М.  Антокольский,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М. О. Микешин, А. М. Опекушин) и архитектуре: от русско-византийского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стиля к модерну.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Подъем музыкальной культуры. Новаторство композиторов —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членов «Могучей кучки». Развитие театрального искусства.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Рождение Московского Художественного театра.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Художественная культура народов России.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20A74" w:rsidRPr="00C77352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4" w:rsidRPr="00C90208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2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IX. РОСС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ИЯ В КОНЦЕ XIX — НАЧАЛЕ XX в. 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Экономическое развитие России: город и деревня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Экономическое развитие России на фоне общемировых процессов.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Индустриализация страны. Промышленный подъем 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1890-х гг. и накануне Первой мировой воины.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Новая география экономики. Рост сети железных дорог. Научно-техническая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мысль и новации в промышленности.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Процесс возникновения монополий. Крупнейшие российские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синдикаты.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Отечественный и иностранный капитал, его роль в индустриализации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страны. Финансирование промышленности. Казенные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частные предприятия.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Аграрный вопрос. Рост товарности сельского хозяйства. Развитие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агротехники. Россия — мировой экспортер хлеба.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Социальные, религиозные и национальные отношения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империи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территории Российской империи. Имперский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центр и регионы.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первой всероссийской переписи населения </w:t>
      </w:r>
      <w:smartTag w:uri="urn:schemas-microsoft-com:office:smarttags" w:element="metricconverter">
        <w:smartTagPr>
          <w:attr w:name="ProductID" w:val="1897 г"/>
        </w:smartTagPr>
        <w:r w:rsidRPr="00C77352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1897 г</w:t>
        </w:r>
      </w:smartTag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Многонациональный и многоконфессиональный состав населения.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Демография, социальная стратификация. Разложение сословных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структур. Формирование новых социальных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трат. Типы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сельского землевладения и хозяйства. Помещики и крестьяне.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Проблема крестьянской общины.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Буржуаз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ия. Рабочие: социальная характе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ристика и борьба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права. Средние городские слои.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Государство и общество на рубеже XIX—XX вв.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Николай II и самодержавная государственность. Административный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аппарат империи.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Нарастание оппозиционных настроений в стране. Демократические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тенденции в общественном сознании. Либеральная оппозиция.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П.  Н.  Милюков. «Союз освобождения», «Союз земцев-конституционалистов».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Социалистическое движение. Неонароднические организации.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Партии социалистов-революционеров.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В.  М.  Чернов. Террористическая тактика эсеров. Создание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РСДРП. Раскол партии на большевиков и меньшевиков. В. И. Ленин.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Ю. О. Мартов.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Россия в системе международных отношений. Политика 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Дальнем Востоке.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Русско-японская война 1904—1905  гг. Подвиг крейсера «Варяг».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С.  О.  Макаров. Оборона Порт-Артура. Крупнейшие сухопутные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сражения. Цусимское сражение. Портсмутский мир.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Власть и общество накануне Первой российской революции.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Влияние русско-японской войны на обстановку в стране. «Банкетная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кампания». Обострение социальных противоречий.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1905 год: революция и самодержавие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Предпосылки и основные периоды Первой российской революции.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Формы социальных протестов. Борьба профессиональных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революционеров с государством. Политический терроризм.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Кровавое воскресенье 9 января </w:t>
      </w:r>
      <w:smartTag w:uri="urn:schemas-microsoft-com:office:smarttags" w:element="metricconverter">
        <w:smartTagPr>
          <w:attr w:name="ProductID" w:val="1905 г"/>
        </w:smartTagPr>
        <w:r w:rsidRPr="00C77352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1905 г</w:t>
        </w:r>
      </w:smartTag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Г. А. Гапон. Выступления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рабочих, крестьян, средних городских слоев, солдат и матросов.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Возникновение рабочего Совета в Иваново-Вознесенске.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Восстание на броненосце «Потемкин».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Всероссийская октябрьская политическая стачка. Манифест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17  октября 1905  г. Продолжение революционных выступлений.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Декабрьское вооруженное восстание </w:t>
      </w:r>
      <w:smartTag w:uri="urn:schemas-microsoft-com:office:smarttags" w:element="metricconverter">
        <w:smartTagPr>
          <w:attr w:name="ProductID" w:val="1905 г"/>
        </w:smartTagPr>
        <w:r w:rsidRPr="00C77352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1905 г</w:t>
        </w:r>
      </w:smartTag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в Москве.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Особенности Первой российской революции в контексте мировой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истории.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Начало многопартийности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многопартийной системы. Политические партии,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массовые движения и их лидеры.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Социалисты-революционеры и социал-демократы в условиях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Первой российской рево люции. Особенности большевизма 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меньше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визма.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Создание либеральных партий  — кадетов, октябристов.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А. И. Гучков. Тактика либералов.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Правомонархические партии в борьбе с революцией. «Союз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русского народа». В. М. Пуришкевич.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Национальные партии и организации.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Завершающий период революции 1905—1907 гг.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Основные государственные законы 23  апреля 1906  г. Новая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система органов государственной власти. Права и обязанности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граждан.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революционных выступлений 1906—1907 гг. Назначение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министром внутренних дел и председателем Совета министров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П. А. Столыпина. Указ о выходе из общины.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Избирательная кампания в I Государственную думу.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 и II Государственной думы: итоги и уроки.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Общество и власть после Первой российской революции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Уроки революции: политическая стабилизация и социальные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преобразования. П. А. Столыпин: программа системных реформ,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масштаб и результаты.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Третьеиюньский политический режим. III и IV Государственная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дума. Идейно-политический спектр.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Незавершенность преобразований и нарастание социальных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противоречий в стране. Новый подъем общественного движения.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Серебряный век российской культуры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Развитие народного просвещения: попытка преодоления разрыва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между образованным обществом и народом.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Открытия российских ученых. К. Э. Циолковский. И. П. Павлов.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Полярные экспедиции. Достижения гуманитарных наук.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В. О. Ключевский.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Новые явления в художественной литературе и искусстве. Мировоззренческие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ценности и стиль жизни. Литература начала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XX в. Живопись. «Мир искусства». Достижения реалистической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школы. Исторические сюжеты в живописи.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Драматический театр: традиции и новаторство. Музыка. «Русские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сезоны» в Париже.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Зарождение российского кинемато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графа.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Понятие «серебряный век». Вклад России начала XX в. в мировую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73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культуру.</w:t>
      </w:r>
    </w:p>
    <w:p w:rsidR="00C20A74" w:rsidRPr="00C77352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0A74" w:rsidRPr="00D05031" w:rsidRDefault="00C20A74" w:rsidP="00C2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ая история</w:t>
      </w:r>
    </w:p>
    <w:p w:rsidR="00C20A74" w:rsidRPr="00D05031" w:rsidRDefault="00C20A74" w:rsidP="00C20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Наш регион в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начале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</w:pPr>
    </w:p>
    <w:p w:rsidR="00C20A74" w:rsidRPr="00C11EB6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Понятия и термины</w:t>
      </w:r>
      <w:r>
        <w:rPr>
          <w:rStyle w:val="af5"/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ootnoteReference w:id="6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C20A74" w:rsidRPr="009C04DF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индустриализация,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урбанизация,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самодержавие,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бюрократия,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славянофильство,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западничество,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народничество,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нигилизм,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либерализм, консерватизм, социализм, радикализм, анархизм, марксизм,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национализм, нация, многопартийность, конституционализм, парламентаризм,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революция,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4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классицизм, ампир, романтизм, символизм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Персоналии</w:t>
      </w:r>
      <w:r w:rsidRPr="00C11EB6">
        <w:rPr>
          <w:rStyle w:val="af5"/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ootnoteReference w:id="7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35E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Императоры: Александр I, Николай I, Александр II, Александр III, Николай II</w:t>
      </w:r>
    </w:p>
    <w:p w:rsidR="00C20A74" w:rsidRPr="00C11EB6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0A74" w:rsidRPr="00EB35EA" w:rsidRDefault="00C20A74" w:rsidP="00C20A74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Государственные и военные деятели: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Н.Н.Новосильцев,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П.А.Строганов,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М.М.Сперанский, А.Аракчеев, М.И.Кутузов, 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М.Б.Барклай-де-Толли, 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П.И.Багратион,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Д.В.Давыдов, С.С.Уваров, 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А.Х.Бенкендорф, Е.Ф.Канкрин, П.Д.Киселев, 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И.Ф.Паскевич,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В.А.Корнилов,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П.С.Нахимов,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вел.кн.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Константин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Николаевич,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Н.А.Милютин,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Д.А.Милютин,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М.Т.Лорис-Меликов,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Я.И.Ростовцев,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П.А.Валуев,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И.В.Гурко,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М.Д.Скобелев, К.П.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Победоносцев, Д.А.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Толстой, С.Ю.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Витте, В.К.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Плеве, П.А.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Столыпин,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С.О.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Макаров, А.А.Брусилов.</w:t>
      </w:r>
    </w:p>
    <w:p w:rsidR="00C20A74" w:rsidRDefault="00C20A74" w:rsidP="00C20A74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Общественные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деятели</w:t>
      </w: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П.И.Пестель, К.Ф.Рылеев, Н.М.Муравьев, П.Я.Чаадаев,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А.С.Хомяков, И.С.Аксаков, К.С.Аксаков, И.В.Киреевский, Н.Я.Данилевский, А.И.Герцен,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П.Л.Лавров,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П.Н.Ткачев,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М.А.Бакунин,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С.Л.Перовская,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Б.Н.Чичерин,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К.Д.Кавелин,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М.Н.Катков, К.Н.Леонтьев, Г.В.Плеханов, В.И.Засулич, Г.А.Гапон, В.М.Пуришкевич,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В.В.Шульгин, П.Н.Милюков, С.А.Муромцев, П.Б.Струве, А.И.Гучков, М.В.Родзянко,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В.М.Чернов, Б.В.Савинков, Ю.О.Мартов, В.И.Ленин.</w:t>
      </w:r>
    </w:p>
    <w:p w:rsidR="00C20A74" w:rsidRPr="00EB35EA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EB35EA"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>Деятели культуры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: Г.Р. Державин, В.А.Жуковский, И.А.Крылов, Е.А.Боратынский,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А.С.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Пушкин,</w:t>
      </w:r>
    </w:p>
    <w:p w:rsidR="00C20A74" w:rsidRPr="00EB35EA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 Ю. Лермонтов,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В.Г.Белинский,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Н.В.Гоголь,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И.С.Тургенев,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И.А.Гончаров,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Л.Н.Толстой,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Ф.М.Достоевский,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Н.Г.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Чернышевский,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Н.А.Некрасов,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Ф.И.Тютчев, А.А.Фет, А.П.Чехов, И.А.Бунин, Д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.С.Мережковский, А.А.Блок,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О.Э.Мандельштам,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М.И.Цветаева,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В.В.Маяковский,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В.С.Соловьев,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С.Н.Булгаков,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Н.А.Бердяев,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К.И.Росси,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А.Н.Воронихин,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К.А.Тон,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Ф.А.Шехтель,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К.П.Брюллов,</w:t>
      </w:r>
    </w:p>
    <w:p w:rsidR="00C20A74" w:rsidRPr="00EB35EA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И.Н.Крамской, О.А.Кипренский, В. А. Тропинин, В.Г.Перов, И.Е.Репин, В.М.Васнецов,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В.А.Серов,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М.А.Врубель,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М.И.Глинка,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А. С. Даргомыжский,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Н.Г.Рубинштейн,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П.И.Чайковский, М.П.Мусорский, Н.А.Римский-Корсаков, С.В.Рахманинов, А.Н.Скрябин,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Ф.И.Шаляпин, С.П.Дягилев, М.Петипа, Серафим Саровский, митрополит Филарет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5EA">
        <w:rPr>
          <w:rFonts w:ascii="yandex-sans" w:hAnsi="yandex-sans" w:cs="Times New Roman"/>
          <w:color w:val="000000"/>
          <w:sz w:val="23"/>
          <w:szCs w:val="23"/>
          <w:lang w:eastAsia="ru-RU"/>
        </w:rPr>
        <w:t>(Дроздов), митрополит Макарий (Булгаков), Амвросий Оптинский.</w:t>
      </w:r>
    </w:p>
    <w:p w:rsidR="00C20A74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0A74" w:rsidRDefault="00C20A74" w:rsidP="00C20A74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>Деятели науки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: Н.М. Карамзин, Н.И.Лобачевский, Д.И.Менделеев, Н.Н.Зинин,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Н.Д.Зелинский, П.Н.Яблочков, А.Н.Лодыгин, А.С.Попов, Н.И.Пирогов, И.И.Мечников,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И.П.Павлов, П.Н. Лебедев, И.М.Сеченов, К.А.Тимирязев, М.М.Ковалевский, Н.И.Кареев,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Т.Н.Грановский,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М.П.Погодин,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С.М.Соловьев,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В.О.Ключевский,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А.А.Шахматов,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Н.П.Павлов-Сильванский, Л.П.Карсавин.</w:t>
      </w:r>
    </w:p>
    <w:p w:rsidR="00C20A74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>Промышленники</w:t>
      </w:r>
      <w:r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>меценаты:</w:t>
      </w:r>
      <w:r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П.М.Третьяков,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В.П.Рябушинские,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С.И.Мамонтов, династия Морозовых, С.И.Щукин, А.А.Бахрушин.</w:t>
      </w:r>
    </w:p>
    <w:p w:rsidR="00C20A74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C20A74" w:rsidRDefault="00C20A74" w:rsidP="00C20A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>Путешественники:</w:t>
      </w:r>
      <w:r>
        <w:rPr>
          <w:rFonts w:ascii="yandex-sans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И.Ф.Крузенштерн,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Ф.Ф.Беллинсгаузен,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Ю.Ф.Лисянский,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М.П.Лазарев, Г.И.Невельской.</w:t>
      </w:r>
    </w:p>
    <w:p w:rsidR="00C20A74" w:rsidRPr="00F970FE" w:rsidRDefault="00C20A74" w:rsidP="00C20A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C20A74" w:rsidRPr="00F970FE" w:rsidRDefault="00C20A74" w:rsidP="00C20A7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События/даты</w:t>
      </w:r>
      <w:r>
        <w:rPr>
          <w:rStyle w:val="af5"/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ootnoteReference w:id="8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1801-1825 гг. - годы правления Александра I;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20 февраля </w:t>
      </w:r>
      <w:smartTag w:uri="urn:schemas-microsoft-com:office:smarttags" w:element="metricconverter">
        <w:smartTagPr>
          <w:attr w:name="ProductID" w:val="1803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1803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указ о «вольных хлебопашцах»;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20 ноября </w:t>
      </w:r>
      <w:smartTag w:uri="urn:schemas-microsoft-com:office:smarttags" w:element="metricconverter">
        <w:smartTagPr>
          <w:attr w:name="ProductID" w:val="18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битва при Аустерлице;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25 июня </w:t>
      </w:r>
      <w:smartTag w:uri="urn:schemas-microsoft-com:office:smarttags" w:element="metricconverter">
        <w:smartTagPr>
          <w:attr w:name="ProductID" w:val="1807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1807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Тильзитский мир;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09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1809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Фридрихсгамский договор с Швецией;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 января </w:t>
      </w:r>
      <w:smartTag w:uri="urn:schemas-microsoft-com:office:smarttags" w:element="metricconverter">
        <w:smartTagPr>
          <w:attr w:name="ProductID" w:val="1810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1810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учреждение Государственного Совета;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lastRenderedPageBreak/>
        <w:t>1811 - учреждение Царскосельского лицея;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1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Бухарестский мир с Османской империей;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11 июня – 14 декабря </w:t>
      </w:r>
      <w:smartTag w:uri="urn:schemas-microsoft-com:office:smarttags" w:element="metricconverter">
        <w:smartTagPr>
          <w:attr w:name="ProductID" w:val="181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. – кампания </w:t>
      </w:r>
      <w:smartTag w:uri="urn:schemas-microsoft-com:office:smarttags" w:element="metricconverter">
        <w:smartTagPr>
          <w:attr w:name="ProductID" w:val="181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26 августа </w:t>
      </w:r>
      <w:smartTag w:uri="urn:schemas-microsoft-com:office:smarttags" w:element="metricconverter">
        <w:smartTagPr>
          <w:attr w:name="ProductID" w:val="181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Бородинская битва;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1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Гюлистанский мир с Персией;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1813 – 1814 гг. – Заграничные походы русской армии;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4-7 октября </w:t>
      </w:r>
      <w:smartTag w:uri="urn:schemas-microsoft-com:office:smarttags" w:element="metricconverter">
        <w:smartTagPr>
          <w:attr w:name="ProductID" w:val="1813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1813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битва при Лейпциге;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1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Венский конгресс;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1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образование Союза спасения;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18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1818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образование Союза благоденствия;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1821 - образование Северного и Южного обществ;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1822-1823 гг. - написание А.С. Грибоедовым комедии «Горе от ума»;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1824 - открытие Малого театра в Москве;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2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1825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открытие Большого театра в Москве;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14 декабря </w:t>
      </w:r>
      <w:smartTag w:uri="urn:schemas-microsoft-com:office:smarttags" w:element="metricconverter">
        <w:smartTagPr>
          <w:attr w:name="ProductID" w:val="182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1825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восстание декабристов на Сенатской площади;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1825-</w:t>
      </w:r>
      <w:smartTag w:uri="urn:schemas-microsoft-com:office:smarttags" w:element="metricconverter">
        <w:smartTagPr>
          <w:attr w:name="ProductID" w:val="185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1855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годы правления Николая I;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2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1826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образование Собственной Канцелярии Его Императорского Величества;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2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1826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открытие неевклидовой геометрии Н.И. Лобачевским;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1826-1828 гг. – война с Персией;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28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1828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Туркманчайский мир с Персией;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1828 – 1829 гг. – война с Османской империей;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29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1829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Адрианопольский мир;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1834 – 1864 гг. – война на Кавказе;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1837 – 1841 гг. - реформа управления государственными крестьянами П.Д.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Киселева;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4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1842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Указ об обязанных крестьянах;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49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1849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арест членов кружка петрашевцев;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1853 – 1856 гг. – Крымская война;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5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1856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Парижский трактат;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1861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издание Манифеста об освобождении крестьян и «Положения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о крестьянах, вышедших из крепостной зависимости»;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6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учреждение Санкт-Петербургской консерватории;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1863 – 1864 гг. – восстание в Польше;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64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1864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судебная реформа;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64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1864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земская реформа;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6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покушение Каракозова на Александра II;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6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учреждение Московской консерватории;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67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1867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продажа США Аляски: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1869г.-открытие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периодического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закона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химических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элементов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Д.И.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Менделеевым;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70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1870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возникновение «Товарищества передвижных художественных выставок»;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70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1870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городская реформа;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1877 – 1878 гг. – русско-турецкая война;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78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1878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Берлинский конгресс;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78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1878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покушение В.И.Засулич на петербургского градоначальника Ф.Ф. Трепова;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 марта </w:t>
      </w:r>
      <w:smartTag w:uri="urn:schemas-microsoft-com:office:smarttags" w:element="metricconverter">
        <w:smartTagPr>
          <w:attr w:name="ProductID" w:val="1881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1881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убийство императора Александра II;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1881 – 1894 гг. – годы правления Александра III;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81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1881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издание «Положения о мерах к охранению государственного порядка и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общественного спокойствия»;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83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1883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образование группы «Освобождение труда»;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84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1884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издание нового Университетского устава;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90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1890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издание нового Земского положения;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1891 – 1892 гг. – голод в России;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92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1892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создание Третьяковской галереи;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94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1894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заключение союза с Францией;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1894 – 1917 гг. – годы правления Николая II;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97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1897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введение золотого рубля;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898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1898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образование Московского художественного театра (МХТ);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903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lastRenderedPageBreak/>
          <w:t>1903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второй съезд РСДРП;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1904 – 1905 гг. – русско-японская война;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15 июля </w:t>
      </w:r>
      <w:smartTag w:uri="urn:schemas-microsoft-com:office:smarttags" w:element="metricconverter">
        <w:smartTagPr>
          <w:attr w:name="ProductID" w:val="1904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1904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убийство В.К. Плеве;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9 января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«Кровавое воскресенье»;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14-15 мая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поражение русского флота в Цусимском сражении;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августа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</w:t>
        </w:r>
        <w:r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 xml:space="preserve"> </w:t>
        </w: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–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Манифест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об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учреждении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законосовещательной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Государственной думы;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5 сентября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заключение Портсмутского мира;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7-25 октября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Всероссийская политическая забастовка;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12-18 октября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первый съезд Конституционно-демократической партии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(партии кадетов);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17 октября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Высочайший Манифест о даровании свобод и учреждении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Государственной думы;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9-19 декабря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вооруженное восстание в Москве;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1905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закон о выборах в Государственную думу;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23 апреля </w:t>
      </w:r>
      <w:smartTag w:uri="urn:schemas-microsoft-com:office:smarttags" w:element="metricconverter">
        <w:smartTagPr>
          <w:attr w:name="ProductID" w:val="190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издание Основных государственных законов;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27 апреля </w:t>
      </w:r>
      <w:smartTag w:uri="urn:schemas-microsoft-com:office:smarttags" w:element="metricconverter">
        <w:smartTagPr>
          <w:attr w:name="ProductID" w:val="190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первое заседание Государственной думы;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8 июля </w:t>
      </w:r>
      <w:smartTag w:uri="urn:schemas-microsoft-com:office:smarttags" w:element="metricconverter">
        <w:smartTagPr>
          <w:attr w:name="ProductID" w:val="190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роспуск первой Государственной думы;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9 ноября </w:t>
      </w:r>
      <w:smartTag w:uri="urn:schemas-microsoft-com:office:smarttags" w:element="metricconverter">
        <w:smartTagPr>
          <w:attr w:name="ProductID" w:val="1906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1906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начало аграрной реформы П.А. Столыпина;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3 июня </w:t>
      </w:r>
      <w:smartTag w:uri="urn:schemas-microsoft-com:office:smarttags" w:element="metricconverter">
        <w:smartTagPr>
          <w:attr w:name="ProductID" w:val="1907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1907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роспуск второй Государственной думы и издание нового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избирательного закона;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907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1907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окончательное оформление Антанты;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1907-1912 гг. - работа III Государственной думы;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908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1908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первый русский фильм «Стенька Разин и княжна»;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1909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1909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- издание сборника «Вехи»;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1 сентября </w:t>
      </w:r>
      <w:smartTag w:uri="urn:schemas-microsoft-com:office:smarttags" w:element="metricconverter">
        <w:smartTagPr>
          <w:attr w:name="ProductID" w:val="1911 г"/>
        </w:smartTagPr>
        <w:r w:rsidRPr="0090220E">
          <w:rPr>
            <w:rFonts w:ascii="yandex-sans" w:hAnsi="yandex-sans" w:cs="Times New Roman"/>
            <w:color w:val="000000"/>
            <w:sz w:val="23"/>
            <w:szCs w:val="23"/>
            <w:lang w:eastAsia="ru-RU"/>
          </w:rPr>
          <w:t>1911 г</w:t>
        </w:r>
      </w:smartTag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. – смертельное ранение П.А. Столыпина;</w:t>
      </w:r>
    </w:p>
    <w:p w:rsidR="00C20A74" w:rsidRPr="0090220E" w:rsidRDefault="00C20A74" w:rsidP="00C20A74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0220E">
        <w:rPr>
          <w:rFonts w:ascii="yandex-sans" w:hAnsi="yandex-sans" w:cs="Times New Roman"/>
          <w:color w:val="000000"/>
          <w:sz w:val="23"/>
          <w:szCs w:val="23"/>
          <w:lang w:eastAsia="ru-RU"/>
        </w:rPr>
        <w:t>1912-1917 гг. - работа IV Государственной думы;</w:t>
      </w:r>
    </w:p>
    <w:p w:rsidR="00C20A74" w:rsidRPr="00635C45" w:rsidRDefault="00C20A74" w:rsidP="00C20A74">
      <w:pPr>
        <w:rPr>
          <w:rFonts w:ascii="Times New Roman" w:hAnsi="Times New Roman" w:cs="Times New Roman"/>
          <w:sz w:val="24"/>
          <w:szCs w:val="24"/>
          <w:lang w:eastAsia="ru-RU"/>
        </w:rPr>
        <w:sectPr w:rsidR="00C20A74" w:rsidRPr="00635C45" w:rsidSect="00CE4D77">
          <w:footerReference w:type="default" r:id="rId25"/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C20A74" w:rsidRPr="0005484C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2020-2021 уч. год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</w:t>
      </w:r>
    </w:p>
    <w:p w:rsidR="00C20A74" w:rsidRPr="0005484C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</w:t>
      </w:r>
    </w:p>
    <w:p w:rsidR="00C20A74" w:rsidRPr="0082221D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82221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C20A74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(44 часа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0A74" w:rsidRPr="0005484C" w:rsidRDefault="00C20A74" w:rsidP="00C20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789"/>
        <w:gridCol w:w="567"/>
        <w:gridCol w:w="2977"/>
        <w:gridCol w:w="1275"/>
        <w:gridCol w:w="1276"/>
      </w:tblGrid>
      <w:tr w:rsidR="00C20A74" w:rsidRPr="0077453B" w:rsidTr="00F36BB5">
        <w:trPr>
          <w:cantSplit/>
          <w:trHeight w:val="1134"/>
        </w:trPr>
        <w:tc>
          <w:tcPr>
            <w:tcW w:w="850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20A74" w:rsidRPr="0077453B" w:rsidRDefault="00C20A74" w:rsidP="00F36BB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C20A74" w:rsidRPr="0077453B" w:rsidRDefault="00C20A74" w:rsidP="00F36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C20A74" w:rsidRPr="0077453B" w:rsidRDefault="00C20A74" w:rsidP="00F36BB5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(инвариантная часть)</w:t>
            </w:r>
          </w:p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0A74" w:rsidRPr="0077453B" w:rsidRDefault="00C20A74" w:rsidP="00F3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России в первой половине 19 века.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промышленности, транспорта и торговли России в первой половине 19 века.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1801 – 1811 гг.</w:t>
            </w:r>
            <w:r>
              <w:t xml:space="preserve"> </w:t>
            </w: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1801 – 1811 гг.</w:t>
            </w:r>
          </w:p>
        </w:tc>
        <w:tc>
          <w:tcPr>
            <w:tcW w:w="567" w:type="dxa"/>
          </w:tcPr>
          <w:p w:rsidR="00C20A74" w:rsidRPr="006E4E5A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 (с. 28-33, с. 33-40, с. 38-40)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B2672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rPr>
          <w:trHeight w:val="323"/>
        </w:trPr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C20A74" w:rsidRPr="00B2672C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C20A74" w:rsidRPr="008173A9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 политика России в 1816 – 1825 гг.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 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Общественная жизнь России в первой четверти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на Сенатской площади. Его значение. Декабристы-орловцы.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C20A74" w:rsidRPr="005459AF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 </w:t>
            </w:r>
            <w:r w:rsidRPr="006E4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«Россия в годы правления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20A74" w:rsidRPr="006E4E5A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E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3-7, с. 72-73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E4E5A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1F5B1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C20A74" w:rsidRPr="0082389F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Охранительный курс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внутренней политике.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C20A74" w:rsidRPr="0082389F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Социально-экономическая политика при Николае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«европейском оркестре» в 1826 – 1856 гг. </w:t>
            </w: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 война 1853-1856 гг.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10 (с. 89-93, с. 97)</w:t>
            </w:r>
            <w:r>
              <w:t xml:space="preserve"> </w:t>
            </w:r>
            <w:r w:rsidRPr="0066682E">
              <w:rPr>
                <w:rFonts w:ascii="Times New Roman" w:hAnsi="Times New Roman" w:cs="Times New Roman"/>
                <w:sz w:val="24"/>
                <w:szCs w:val="24"/>
              </w:rPr>
              <w:t>§ 10 (с. 93-97)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C20A74" w:rsidRPr="001F5B14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Общественно-политическая жизнь России 1830 – 1840-х гг.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и наука в 1801 – 1850-е гг.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C20A74" w:rsidRPr="00F12275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</w:t>
            </w:r>
          </w:p>
        </w:tc>
        <w:tc>
          <w:tcPr>
            <w:tcW w:w="567" w:type="dxa"/>
          </w:tcPr>
          <w:p w:rsidR="00C20A74" w:rsidRPr="00F12275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5033C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C20A74" w:rsidRPr="006213E8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Живопись, театр, музыка, архитектура.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83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«Россия в годы правления Николая I»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«Российская культура в первой половине 19 века».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§12 – 14, проекты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крестьянской реформы 1861 года. </w:t>
            </w: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значение крестьянской реформы 1861 года.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 (с. 132-135)</w:t>
            </w:r>
            <w:r>
              <w:t xml:space="preserve"> </w:t>
            </w:r>
            <w:r w:rsidRPr="0066682E">
              <w:rPr>
                <w:rFonts w:ascii="Times New Roman" w:hAnsi="Times New Roman" w:cs="Times New Roman"/>
                <w:sz w:val="24"/>
                <w:szCs w:val="24"/>
              </w:rPr>
              <w:t>§ 15 (с. 135- 140)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8789" w:type="dxa"/>
          </w:tcPr>
          <w:p w:rsidR="00C20A74" w:rsidRPr="0077453B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Последующие реформы 1860 – 1870-х гг.</w:t>
            </w:r>
          </w:p>
        </w:tc>
        <w:tc>
          <w:tcPr>
            <w:tcW w:w="567" w:type="dxa"/>
          </w:tcPr>
          <w:p w:rsidR="00C20A74" w:rsidRPr="0077453B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:rsidR="00C20A74" w:rsidRPr="00A26AF6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Либеральный и революционный общественно-политические лагери в  России 1860 – 1870-х гг.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в народничестве 1870-х – начале 1880-х гг. 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19,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:rsidR="00C20A74" w:rsidRPr="00F12275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«Эпоха Великих реформ»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§15-19, с. 171-173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:rsidR="00C20A74" w:rsidRPr="00E45FF2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политика правительства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>Контрреформы Александра III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:rsidR="00C20A74" w:rsidRPr="00E45FF2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правительства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AA1838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рабочие движение в 1880-е – начале 1890 –х гг.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5A3E59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789" w:type="dxa"/>
          </w:tcPr>
          <w:p w:rsidR="00C20A74" w:rsidRPr="00B22923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Религиозная политика в России 19 веке.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789" w:type="dxa"/>
          </w:tcPr>
          <w:p w:rsidR="00C20A74" w:rsidRPr="00B22923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 «Российская империя в годы правления Александра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§20-23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789" w:type="dxa"/>
          </w:tcPr>
          <w:p w:rsidR="00C20A74" w:rsidRPr="003149E9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во второй половине 19 века.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Промышленность, банковское дело, торговля и транспорт.</w:t>
            </w:r>
          </w:p>
        </w:tc>
        <w:tc>
          <w:tcPr>
            <w:tcW w:w="567" w:type="dxa"/>
          </w:tcPr>
          <w:p w:rsidR="00C20A74" w:rsidRPr="006A690C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основных слоёв населения России 19 века.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и наука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литература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Архитектура, живопись, театральное искусство и музыка.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«Социально-экономическое развитие России во второй половине 19 века».</w:t>
            </w: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</w:t>
            </w:r>
            <w:r w:rsidRPr="0066682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повторить §24-26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 России: город и деревня в конце 19 – начале 20 века.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религиозные и национальные отношения в Российской империи.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и общество на рубеже 19 – 20 веков.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§32-33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1905 год: революция и самодержавие.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многопартийности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период революции 1905-1907 гг.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§38-39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«Россия в конце 19 – начале 20 века».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30-39</w:t>
            </w: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A74" w:rsidRPr="00F94556" w:rsidTr="00F36BB5">
        <w:tc>
          <w:tcPr>
            <w:tcW w:w="850" w:type="dxa"/>
            <w:vAlign w:val="center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789" w:type="dxa"/>
          </w:tcPr>
          <w:p w:rsidR="00C20A74" w:rsidRDefault="00C20A74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обобщение по курсу истории России 19 начало 20 века»</w:t>
            </w:r>
          </w:p>
        </w:tc>
        <w:tc>
          <w:tcPr>
            <w:tcW w:w="567" w:type="dxa"/>
          </w:tcPr>
          <w:p w:rsidR="00C20A74" w:rsidRDefault="00C20A74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20A74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0A74" w:rsidRPr="0077453B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A74" w:rsidRPr="006A690C" w:rsidRDefault="00C20A74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0A74" w:rsidRPr="0001478A" w:rsidRDefault="00C20A74" w:rsidP="00C20A74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  <w:sectPr w:rsidR="00C20A74" w:rsidRPr="0001478A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C20A74" w:rsidRPr="0005484C" w:rsidRDefault="00C20A74" w:rsidP="00C20A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Ресурсы</w:t>
      </w:r>
    </w:p>
    <w:p w:rsidR="00C20A74" w:rsidRPr="000231CB" w:rsidRDefault="00C20A74" w:rsidP="00C20A7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C20A74" w:rsidRPr="000231CB" w:rsidRDefault="00C20A74" w:rsidP="00C20A74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C20A74" w:rsidRPr="000231CB" w:rsidRDefault="00C20A74" w:rsidP="00C20A74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26" w:history="1">
        <w:r w:rsidRPr="000231CB">
          <w:rPr>
            <w:rStyle w:val="aa"/>
            <w:rFonts w:ascii="Times New Roman" w:hAnsi="Times New Roman"/>
            <w:bCs/>
            <w:sz w:val="24"/>
            <w:szCs w:val="24"/>
          </w:rPr>
          <w:t>http://минобрнауки.рф/документы/3483</w:t>
        </w:r>
      </w:hyperlink>
      <w:r w:rsidRPr="000231CB">
        <w:rPr>
          <w:rFonts w:ascii="Times New Roman" w:hAnsi="Times New Roman" w:cs="Times New Roman"/>
          <w:sz w:val="24"/>
          <w:szCs w:val="24"/>
        </w:rPr>
        <w:t>).</w:t>
      </w:r>
    </w:p>
    <w:p w:rsidR="00C20A74" w:rsidRPr="000231CB" w:rsidRDefault="00C20A74" w:rsidP="00C20A74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27" w:history="1">
        <w:r w:rsidRPr="000231CB">
          <w:rPr>
            <w:rStyle w:val="aa"/>
            <w:rFonts w:ascii="Times New Roman" w:hAnsi="Times New Roman"/>
            <w:bCs/>
            <w:sz w:val="24"/>
            <w:szCs w:val="24"/>
          </w:rPr>
          <w:t>http://минобрнауки.рф/документы/3483</w:t>
        </w:r>
      </w:hyperlink>
      <w:r w:rsidRPr="000231CB">
        <w:rPr>
          <w:rFonts w:ascii="Times New Roman" w:hAnsi="Times New Roman" w:cs="Times New Roman"/>
          <w:sz w:val="24"/>
          <w:szCs w:val="24"/>
        </w:rPr>
        <w:t>).</w:t>
      </w:r>
    </w:p>
    <w:p w:rsidR="00C20A74" w:rsidRPr="000231CB" w:rsidRDefault="00C20A74" w:rsidP="00C20A74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bCs/>
          <w:sz w:val="24"/>
          <w:szCs w:val="24"/>
          <w:lang w:eastAsia="ru-RU"/>
        </w:rPr>
        <w:t>История России. 6-10 классы: рабочая программа</w:t>
      </w:r>
      <w:r w:rsidRPr="000231CB">
        <w:rPr>
          <w:rFonts w:ascii="Times New Roman" w:hAnsi="Times New Roman" w:cs="Times New Roman"/>
          <w:sz w:val="24"/>
          <w:szCs w:val="24"/>
          <w:lang w:eastAsia="ru-RU"/>
        </w:rPr>
        <w:t>/И.Л. Андреев, О.В. Волобуев, Л.М. Ляшенко и др. - М.: Дрофа, 2016. — 124 с.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5DA0">
        <w:rPr>
          <w:rFonts w:ascii="Times New Roman" w:hAnsi="Times New Roman" w:cs="Times New Roman"/>
          <w:sz w:val="24"/>
          <w:szCs w:val="24"/>
        </w:rPr>
        <w:t>http://history.drofa.ru/umk/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0A74" w:rsidRPr="000231CB" w:rsidRDefault="00C20A74" w:rsidP="00C20A7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A74" w:rsidRPr="000231CB" w:rsidRDefault="00C20A74" w:rsidP="00C20A74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C20A74" w:rsidRPr="00260A4F" w:rsidRDefault="00C20A74" w:rsidP="00C20A7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923">
        <w:rPr>
          <w:rFonts w:ascii="Times New Roman" w:hAnsi="Times New Roman" w:cs="Times New Roman"/>
          <w:sz w:val="24"/>
          <w:szCs w:val="24"/>
        </w:rPr>
        <w:t xml:space="preserve"> «.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</w:t>
      </w:r>
      <w:r w:rsidRPr="006931E7">
        <w:rPr>
          <w:rFonts w:ascii="Times New Roman" w:hAnsi="Times New Roman" w:cs="Times New Roman"/>
          <w:b/>
          <w:bCs/>
          <w:sz w:val="24"/>
          <w:szCs w:val="24"/>
        </w:rPr>
        <w:t>XIX – начало XX века. 9 класс</w:t>
      </w:r>
      <w:r w:rsidRPr="00260A4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931E7">
        <w:rPr>
          <w:rFonts w:ascii="Times New Roman" w:hAnsi="Times New Roman" w:cs="Times New Roman"/>
          <w:sz w:val="24"/>
          <w:szCs w:val="24"/>
          <w:lang w:eastAsia="ru-RU"/>
        </w:rPr>
        <w:t>Л.М. Ляшенко, О.В. Волобуев,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 Симонова</w:t>
      </w:r>
      <w:r w:rsidRPr="00260A4F">
        <w:rPr>
          <w:rFonts w:ascii="Times New Roman" w:hAnsi="Times New Roman" w:cs="Times New Roman"/>
          <w:sz w:val="24"/>
          <w:szCs w:val="24"/>
          <w:lang w:eastAsia="ru-RU"/>
        </w:rPr>
        <w:t>,– М.: Дрофа, 2016</w:t>
      </w:r>
    </w:p>
    <w:p w:rsidR="00C20A74" w:rsidRPr="000231CB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1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0231CB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0231CB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C20A74" w:rsidRPr="00456E80" w:rsidRDefault="00C20A74" w:rsidP="00C20A74">
      <w:pPr>
        <w:numPr>
          <w:ilvl w:val="0"/>
          <w:numId w:val="26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56E80">
        <w:rPr>
          <w:rFonts w:ascii="Times New Roman" w:hAnsi="Times New Roman" w:cs="Times New Roman"/>
          <w:sz w:val="24"/>
          <w:szCs w:val="24"/>
        </w:rPr>
        <w:t>Учебник. «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456E80">
        <w:rPr>
          <w:rFonts w:ascii="Times New Roman" w:hAnsi="Times New Roman" w:cs="Times New Roman"/>
          <w:sz w:val="24"/>
          <w:szCs w:val="24"/>
        </w:rPr>
        <w:t xml:space="preserve"> XIX – начало XX века. 9 класс» Л.М. Ляшенко, О.В. Волобуев, Е.В. Симонова,– М.: Дрофа, 2016</w:t>
      </w:r>
    </w:p>
    <w:p w:rsidR="00C20A74" w:rsidRPr="00456E80" w:rsidRDefault="00C20A74" w:rsidP="00C20A7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456E80">
        <w:rPr>
          <w:rFonts w:ascii="Times New Roman" w:hAnsi="Times New Roman" w:cs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45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74" w:rsidRPr="000231CB" w:rsidRDefault="00C20A74" w:rsidP="00C20A74">
      <w:pPr>
        <w:numPr>
          <w:ilvl w:val="0"/>
          <w:numId w:val="26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  <w:lang w:eastAsia="ru-RU"/>
        </w:rPr>
        <w:t>Атлас «</w:t>
      </w:r>
      <w:r w:rsidRPr="000231CB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 w:rsidRPr="006931E7">
        <w:rPr>
          <w:rFonts w:ascii="Times New Roman" w:hAnsi="Times New Roman" w:cs="Times New Roman"/>
          <w:b/>
          <w:bCs/>
          <w:sz w:val="24"/>
          <w:szCs w:val="24"/>
        </w:rPr>
        <w:t>XIX – начало XX века</w:t>
      </w:r>
      <w:r w:rsidRPr="000231CB">
        <w:rPr>
          <w:rFonts w:ascii="Times New Roman" w:hAnsi="Times New Roman" w:cs="Times New Roman"/>
          <w:sz w:val="24"/>
          <w:szCs w:val="24"/>
        </w:rPr>
        <w:t>»</w:t>
      </w:r>
      <w:r w:rsidRPr="000231CB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C20A74" w:rsidRPr="000231CB" w:rsidRDefault="00C20A74" w:rsidP="00C20A74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  <w:lang w:eastAsia="ru-RU"/>
        </w:rPr>
        <w:t>Контурные карты «</w:t>
      </w:r>
      <w:r w:rsidRPr="000231CB">
        <w:rPr>
          <w:rFonts w:ascii="Times New Roman" w:hAnsi="Times New Roman" w:cs="Times New Roman"/>
          <w:sz w:val="24"/>
          <w:szCs w:val="24"/>
        </w:rPr>
        <w:t>История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1CB">
        <w:rPr>
          <w:rFonts w:ascii="Times New Roman" w:hAnsi="Times New Roman" w:cs="Times New Roman"/>
          <w:sz w:val="24"/>
          <w:szCs w:val="24"/>
        </w:rPr>
        <w:t xml:space="preserve"> </w:t>
      </w:r>
      <w:r w:rsidRPr="006931E7">
        <w:rPr>
          <w:rFonts w:ascii="Times New Roman" w:hAnsi="Times New Roman" w:cs="Times New Roman"/>
          <w:b/>
          <w:bCs/>
          <w:sz w:val="24"/>
          <w:szCs w:val="24"/>
        </w:rPr>
        <w:t>XIX – начало XX века</w:t>
      </w:r>
      <w:r w:rsidRPr="000231CB">
        <w:rPr>
          <w:rFonts w:ascii="Times New Roman" w:hAnsi="Times New Roman" w:cs="Times New Roman"/>
          <w:sz w:val="24"/>
          <w:szCs w:val="24"/>
        </w:rPr>
        <w:t>»</w:t>
      </w:r>
      <w:r w:rsidRPr="000231CB">
        <w:rPr>
          <w:rFonts w:ascii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C20A74" w:rsidRPr="000231CB" w:rsidRDefault="00C20A74" w:rsidP="00C20A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74" w:rsidRPr="000231CB" w:rsidRDefault="00C20A74" w:rsidP="00C20A74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1CB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C20A74" w:rsidRPr="000231CB" w:rsidRDefault="00C20A74" w:rsidP="00C20A7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1.Проектор</w:t>
      </w:r>
    </w:p>
    <w:p w:rsidR="00C20A74" w:rsidRPr="000231CB" w:rsidRDefault="00C20A74" w:rsidP="00C20A7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2.Компьютер</w:t>
      </w:r>
    </w:p>
    <w:p w:rsidR="00C20A74" w:rsidRPr="000231CB" w:rsidRDefault="00C20A74" w:rsidP="00C20A7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>3.Экран.</w:t>
      </w:r>
    </w:p>
    <w:p w:rsidR="00C20A74" w:rsidRPr="000231CB" w:rsidRDefault="00C20A74" w:rsidP="00C20A74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31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C20A74" w:rsidRPr="000231CB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Исторические журналы</w:t>
      </w:r>
    </w:p>
    <w:p w:rsidR="00C20A74" w:rsidRPr="000231CB" w:rsidRDefault="00C20A74" w:rsidP="00C20A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28">
        <w:r w:rsidRPr="000231CB">
          <w:rPr>
            <w:rStyle w:val="aa"/>
            <w:rFonts w:ascii="Times New Roman" w:hAnsi="Times New Roman"/>
            <w:sz w:val="24"/>
            <w:szCs w:val="24"/>
          </w:rPr>
          <w:t>http://www.odysseus.msk.ru/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Один из самых интересных исторических проектов.</w:t>
      </w:r>
    </w:p>
    <w:p w:rsidR="00C20A74" w:rsidRPr="000231CB" w:rsidRDefault="00C20A74" w:rsidP="00C20A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29">
        <w:r w:rsidRPr="000231CB">
          <w:rPr>
            <w:rStyle w:val="aa"/>
            <w:rFonts w:ascii="Times New Roman" w:hAnsi="Times New Roman"/>
            <w:sz w:val="24"/>
            <w:szCs w:val="24"/>
          </w:rPr>
          <w:t>http://www.historia.ru/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Публикует новые статьи историков, но навигация неудобная.</w:t>
      </w:r>
    </w:p>
    <w:p w:rsidR="00C20A74" w:rsidRPr="000231CB" w:rsidRDefault="00C20A74" w:rsidP="00C20A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30">
        <w:r w:rsidRPr="000231CB">
          <w:rPr>
            <w:rStyle w:val="aa"/>
            <w:rFonts w:ascii="Times New Roman" w:hAnsi="Times New Roman"/>
            <w:sz w:val="24"/>
            <w:szCs w:val="24"/>
          </w:rPr>
          <w:t>http://www.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istrodina.com/</w:t>
      </w:r>
    </w:p>
    <w:p w:rsidR="00C20A74" w:rsidRPr="000231CB" w:rsidRDefault="00C20A74" w:rsidP="00C20A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31">
        <w:r w:rsidRPr="000231CB">
          <w:rPr>
            <w:rStyle w:val="aa"/>
            <w:rFonts w:ascii="Times New Roman" w:hAnsi="Times New Roman"/>
            <w:sz w:val="24"/>
            <w:szCs w:val="24"/>
          </w:rPr>
          <w:t>http://www.scepsis.ru/library/</w:t>
        </w:r>
      </w:hyperlink>
      <w:r w:rsidRPr="000231CB">
        <w:rPr>
          <w:rFonts w:ascii="Times New Roman" w:hAnsi="Times New Roman" w:cs="Times New Roman"/>
          <w:sz w:val="24"/>
          <w:szCs w:val="24"/>
        </w:rPr>
        <w:t>history/page1/</w:t>
      </w:r>
    </w:p>
    <w:p w:rsidR="00C20A74" w:rsidRPr="000231CB" w:rsidRDefault="00C20A74" w:rsidP="00C20A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32">
        <w:r w:rsidRPr="000231CB">
          <w:rPr>
            <w:rStyle w:val="aa"/>
            <w:rFonts w:ascii="Times New Roman" w:hAnsi="Times New Roman"/>
            <w:sz w:val="24"/>
            <w:szCs w:val="24"/>
          </w:rPr>
          <w:t>http://www.nivestnik.ru/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C20A74" w:rsidRPr="000231CB" w:rsidRDefault="00C20A74" w:rsidP="00C20A7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33">
        <w:r w:rsidRPr="000231CB">
          <w:rPr>
            <w:rStyle w:val="aa"/>
            <w:rFonts w:ascii="Times New Roman" w:hAnsi="Times New Roman"/>
            <w:sz w:val="24"/>
            <w:szCs w:val="24"/>
          </w:rPr>
          <w:t>http://www.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historicus.ru/ Много самых разных исторических материалов.</w:t>
      </w:r>
    </w:p>
    <w:p w:rsidR="00C20A74" w:rsidRPr="000231CB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A74" w:rsidRPr="000231CB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Федеральные методические ресурсы по истории</w:t>
      </w:r>
    </w:p>
    <w:p w:rsidR="00C20A74" w:rsidRPr="000231CB" w:rsidRDefault="00C20A74" w:rsidP="00C20A74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34">
        <w:r w:rsidRPr="000231CB">
          <w:rPr>
            <w:rStyle w:val="aa"/>
            <w:rFonts w:ascii="Times New Roman" w:hAnsi="Times New Roman"/>
            <w:sz w:val="24"/>
            <w:szCs w:val="24"/>
          </w:rPr>
          <w:t>http://pish.ru/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Много разнообразной полезной информации.</w:t>
      </w:r>
    </w:p>
    <w:p w:rsidR="00C20A74" w:rsidRPr="000231CB" w:rsidRDefault="00C20A74" w:rsidP="00C20A74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35">
        <w:r w:rsidRPr="000231CB">
          <w:rPr>
            <w:rStyle w:val="aa"/>
            <w:rFonts w:ascii="Times New Roman" w:hAnsi="Times New Roman"/>
            <w:sz w:val="24"/>
            <w:szCs w:val="24"/>
          </w:rPr>
          <w:t>http://it-n.ru/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C20A74" w:rsidRPr="000231CB" w:rsidRDefault="00C20A74" w:rsidP="00C20A74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Бесплатный школьный портал ПроШколу.ру: </w:t>
      </w:r>
      <w:hyperlink r:id="rId36">
        <w:r w:rsidRPr="000231CB">
          <w:rPr>
            <w:rStyle w:val="aa"/>
            <w:rFonts w:ascii="Times New Roman" w:hAnsi="Times New Roman"/>
            <w:sz w:val="24"/>
            <w:szCs w:val="24"/>
          </w:rPr>
          <w:t>http://www.proshkolu.ru/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C20A74" w:rsidRPr="000231CB" w:rsidRDefault="00C20A74" w:rsidP="00C20A74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37">
        <w:r w:rsidRPr="000231CB">
          <w:rPr>
            <w:rStyle w:val="aa"/>
            <w:rFonts w:ascii="Times New Roman" w:hAnsi="Times New Roman"/>
            <w:sz w:val="24"/>
            <w:szCs w:val="24"/>
          </w:rPr>
          <w:t>http://his.1september.ru/</w:t>
        </w:r>
      </w:hyperlink>
    </w:p>
    <w:p w:rsidR="00C20A74" w:rsidRPr="000231CB" w:rsidRDefault="00C20A74" w:rsidP="00C20A74">
      <w:pPr>
        <w:numPr>
          <w:ilvl w:val="0"/>
          <w:numId w:val="34"/>
        </w:numPr>
        <w:tabs>
          <w:tab w:val="clear" w:pos="720"/>
          <w:tab w:val="num" w:pos="44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38">
        <w:r w:rsidRPr="000231CB">
          <w:rPr>
            <w:rStyle w:val="aa"/>
            <w:rFonts w:ascii="Times New Roman" w:hAnsi="Times New Roman"/>
            <w:sz w:val="24"/>
            <w:szCs w:val="24"/>
          </w:rPr>
          <w:t>http://festival.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1september.ru/ Много разных материалов (включая презентации) по истории и другим предметам.</w:t>
      </w:r>
    </w:p>
    <w:p w:rsidR="00C20A74" w:rsidRPr="000231CB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A74" w:rsidRPr="000231CB" w:rsidRDefault="00C20A74" w:rsidP="00C20A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CB">
        <w:rPr>
          <w:rFonts w:ascii="Times New Roman" w:hAnsi="Times New Roman" w:cs="Times New Roman"/>
          <w:i/>
          <w:sz w:val="24"/>
          <w:szCs w:val="24"/>
        </w:rPr>
        <w:t>Коллекции и каталоги полезных ресурсов</w:t>
      </w:r>
    </w:p>
    <w:p w:rsidR="00C20A74" w:rsidRPr="000231CB" w:rsidRDefault="00C20A74" w:rsidP="00C20A74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портал «Российское образование»: </w:t>
      </w:r>
      <w:hyperlink r:id="rId39">
        <w:r w:rsidRPr="000231CB">
          <w:rPr>
            <w:rStyle w:val="aa"/>
            <w:rFonts w:ascii="Times New Roman" w:hAnsi="Times New Roman"/>
            <w:sz w:val="24"/>
            <w:szCs w:val="24"/>
          </w:rPr>
          <w:t>http://edu.ru/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C20A74" w:rsidRPr="000231CB" w:rsidRDefault="00C20A74" w:rsidP="00C20A74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40">
        <w:r w:rsidRPr="000231CB">
          <w:rPr>
            <w:rStyle w:val="aa"/>
            <w:rFonts w:ascii="Times New Roman" w:hAnsi="Times New Roman"/>
            <w:sz w:val="24"/>
            <w:szCs w:val="24"/>
          </w:rPr>
          <w:t>http://www.school.edu.ru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C20A74" w:rsidRPr="000231CB" w:rsidRDefault="00C20A74" w:rsidP="00C20A74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41">
        <w:r w:rsidRPr="000231CB">
          <w:rPr>
            <w:rStyle w:val="aa"/>
            <w:rFonts w:ascii="Times New Roman" w:hAnsi="Times New Roman"/>
            <w:sz w:val="24"/>
            <w:szCs w:val="24"/>
          </w:rPr>
          <w:t>http://fcior.edu.ru/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C20A74" w:rsidRPr="000231CB" w:rsidRDefault="00C20A74" w:rsidP="00C20A74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42">
        <w:r w:rsidRPr="000231CB">
          <w:rPr>
            <w:rStyle w:val="aa"/>
            <w:rFonts w:ascii="Times New Roman" w:hAnsi="Times New Roman"/>
            <w:sz w:val="24"/>
            <w:szCs w:val="24"/>
          </w:rPr>
          <w:t>http://school-</w:t>
        </w:r>
      </w:hyperlink>
      <w:r w:rsidRPr="000231CB"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C20A74" w:rsidRPr="000231CB" w:rsidRDefault="00C20A74" w:rsidP="00C20A74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43">
        <w:r w:rsidRPr="000231CB">
          <w:rPr>
            <w:rStyle w:val="aa"/>
            <w:rFonts w:ascii="Times New Roman" w:hAnsi="Times New Roman"/>
            <w:sz w:val="24"/>
            <w:szCs w:val="24"/>
          </w:rPr>
          <w:t>http://window.edu.</w:t>
        </w:r>
      </w:hyperlink>
      <w:r w:rsidRPr="000231CB">
        <w:rPr>
          <w:rFonts w:ascii="Times New Roman" w:hAnsi="Times New Roman" w:cs="Times New Roman"/>
          <w:sz w:val="24"/>
          <w:szCs w:val="24"/>
        </w:rPr>
        <w:t>ru/ Каталог интернет-ресурсов, полнотекстовая библиотека учебных и методических материалов.</w:t>
      </w:r>
    </w:p>
    <w:p w:rsidR="00C20A74" w:rsidRPr="001A57D8" w:rsidRDefault="00C20A74" w:rsidP="003716F3">
      <w:pPr>
        <w:numPr>
          <w:ilvl w:val="0"/>
          <w:numId w:val="35"/>
        </w:numPr>
        <w:tabs>
          <w:tab w:val="clear" w:pos="720"/>
          <w:tab w:val="num" w:pos="55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</w:rPr>
      </w:pPr>
      <w:r w:rsidRPr="000231CB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44">
        <w:r w:rsidRPr="000231CB">
          <w:rPr>
            <w:rStyle w:val="aa"/>
            <w:rFonts w:ascii="Times New Roman" w:hAnsi="Times New Roman"/>
            <w:sz w:val="24"/>
            <w:szCs w:val="24"/>
          </w:rPr>
          <w:t>http://www.nlr.ru/res/inv/kray/</w:t>
        </w:r>
      </w:hyperlink>
      <w:r w:rsidRPr="000231CB">
        <w:rPr>
          <w:rFonts w:ascii="Times New Roman" w:hAnsi="Times New Roman" w:cs="Times New Roman"/>
          <w:sz w:val="24"/>
          <w:szCs w:val="24"/>
        </w:rPr>
        <w:t xml:space="preserve"> Очень полезный ресурс, поиск по регионам и типам библиотек.</w:t>
      </w:r>
    </w:p>
    <w:sectPr w:rsidR="00C20A74" w:rsidRPr="001A57D8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FF" w:rsidRDefault="00735AFF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5AFF" w:rsidRDefault="00735AFF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73" w:rsidRDefault="00935F73" w:rsidP="009B5C83">
    <w:pPr>
      <w:pStyle w:val="af1"/>
      <w:framePr w:wrap="auto" w:vAnchor="text" w:hAnchor="margin" w:xAlign="right" w:y="1"/>
      <w:rPr>
        <w:rStyle w:val="af7"/>
      </w:rPr>
    </w:pPr>
  </w:p>
  <w:p w:rsidR="00935F73" w:rsidRDefault="00935F73" w:rsidP="008804FD">
    <w:pPr>
      <w:pStyle w:val="af1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74" w:rsidRDefault="00C20A74" w:rsidP="008804FD">
    <w:pPr>
      <w:pStyle w:val="af1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FF" w:rsidRDefault="00735AFF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5AFF" w:rsidRDefault="00735AFF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00000" w:rsidRDefault="00935F73" w:rsidP="00AE2ADF">
      <w:pPr>
        <w:pStyle w:val="af3"/>
        <w:jc w:val="both"/>
      </w:pPr>
      <w:r w:rsidRPr="000009B2">
        <w:rPr>
          <w:rStyle w:val="af5"/>
          <w:rFonts w:ascii="Times New Roman" w:hAnsi="Times New Roman"/>
        </w:rPr>
        <w:footnoteRef/>
      </w:r>
      <w:r w:rsidRPr="000009B2">
        <w:rPr>
          <w:rFonts w:ascii="Times New Roman" w:hAnsi="Times New Roman" w:cs="Times New Roman"/>
        </w:rPr>
        <w:t xml:space="preserve"> О наименовании предмета см. Информационно-методическое письмо «О преподавании истории и обществознания в образовательных организациях Орловской области в 2017-2018 учебном году»</w:t>
      </w:r>
    </w:p>
  </w:footnote>
  <w:footnote w:id="2">
    <w:p w:rsidR="00000000" w:rsidRDefault="00C20A74" w:rsidP="00C20A74">
      <w:pPr>
        <w:pStyle w:val="af3"/>
      </w:pPr>
      <w:r w:rsidRPr="00260A4F">
        <w:rPr>
          <w:rStyle w:val="af5"/>
          <w:rFonts w:ascii="Times New Roman" w:hAnsi="Times New Roman"/>
        </w:rPr>
        <w:footnoteRef/>
      </w:r>
      <w:r w:rsidRPr="00260A4F">
        <w:rPr>
          <w:rFonts w:ascii="Times New Roman" w:hAnsi="Times New Roman" w:cs="Times New Roman"/>
        </w:rPr>
        <w:t xml:space="preserve">  </w:t>
      </w:r>
      <w:r w:rsidRPr="00260A4F">
        <w:rPr>
          <w:rFonts w:ascii="Times New Roman" w:hAnsi="Times New Roman" w:cs="Times New Roman"/>
          <w:b/>
        </w:rPr>
        <w:t>О наименовании предмета см</w:t>
      </w:r>
      <w:r w:rsidRPr="00260A4F">
        <w:rPr>
          <w:rFonts w:ascii="Times New Roman" w:hAnsi="Times New Roman" w:cs="Times New Roman"/>
        </w:rPr>
        <w:t>. Информационно-методическое письмо «О преподавании истории и обществознания в образовательных организациях Орловской области в 2017-2018 учебном году»</w:t>
      </w:r>
    </w:p>
  </w:footnote>
  <w:footnote w:id="3">
    <w:p w:rsidR="00000000" w:rsidRDefault="00C20A74" w:rsidP="00C20A74">
      <w:pPr>
        <w:pStyle w:val="af3"/>
        <w:jc w:val="both"/>
      </w:pPr>
      <w:r w:rsidRPr="00FB293F">
        <w:rPr>
          <w:rStyle w:val="af5"/>
          <w:highlight w:val="yellow"/>
        </w:rPr>
        <w:footnoteRef/>
      </w:r>
      <w:r w:rsidRPr="00FB293F">
        <w:rPr>
          <w:highlight w:val="yellow"/>
        </w:rPr>
        <w:t xml:space="preserve"> </w:t>
      </w:r>
      <w:r w:rsidRPr="00AE2ADF">
        <w:rPr>
          <w:rFonts w:ascii="Times New Roman" w:hAnsi="Times New Roman" w:cs="Times New Roman"/>
          <w:highlight w:val="yellow"/>
        </w:rPr>
        <w:t>При 3-х часах на изучение истории в неделю</w:t>
      </w:r>
    </w:p>
  </w:footnote>
  <w:footnote w:id="4">
    <w:p w:rsidR="00000000" w:rsidRDefault="00C20A74" w:rsidP="00C20A74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FB293F">
        <w:rPr>
          <w:rFonts w:ascii="Times New Roman" w:hAnsi="Times New Roman" w:cs="Times New Roman"/>
          <w:highlight w:val="yellow"/>
        </w:rPr>
        <w:t xml:space="preserve">Точное количество часов на изучение предмета «История» (Всеобщая история и История России) в текущем году определяется в  соответствии с </w:t>
      </w:r>
      <w:r>
        <w:rPr>
          <w:rFonts w:ascii="Times New Roman" w:hAnsi="Times New Roman" w:cs="Times New Roman"/>
          <w:highlight w:val="yellow"/>
        </w:rPr>
        <w:t xml:space="preserve">Учебным планом образовательной организации, с </w:t>
      </w:r>
      <w:r w:rsidRPr="00FB293F">
        <w:rPr>
          <w:rFonts w:ascii="Times New Roman" w:hAnsi="Times New Roman" w:cs="Times New Roman"/>
          <w:highlight w:val="yellow"/>
        </w:rPr>
        <w:t>Годовым календарным планом-графиком обр</w:t>
      </w:r>
      <w:r>
        <w:rPr>
          <w:rFonts w:ascii="Times New Roman" w:hAnsi="Times New Roman" w:cs="Times New Roman"/>
          <w:highlight w:val="yellow"/>
        </w:rPr>
        <w:t xml:space="preserve">азовательной организации на 2018-2019 </w:t>
      </w:r>
      <w:r w:rsidRPr="00FB293F">
        <w:rPr>
          <w:rFonts w:ascii="Times New Roman" w:hAnsi="Times New Roman" w:cs="Times New Roman"/>
          <w:highlight w:val="yellow"/>
        </w:rPr>
        <w:t xml:space="preserve">учебный </w:t>
      </w:r>
      <w:r>
        <w:rPr>
          <w:rFonts w:ascii="Times New Roman" w:hAnsi="Times New Roman" w:cs="Times New Roman"/>
          <w:highlight w:val="yellow"/>
        </w:rPr>
        <w:t xml:space="preserve">год </w:t>
      </w:r>
      <w:r w:rsidRPr="00FB293F">
        <w:rPr>
          <w:rFonts w:ascii="Times New Roman" w:hAnsi="Times New Roman" w:cs="Times New Roman"/>
          <w:highlight w:val="yellow"/>
        </w:rPr>
        <w:t xml:space="preserve">и может составлять </w:t>
      </w:r>
      <w:r>
        <w:rPr>
          <w:rFonts w:ascii="Times New Roman" w:hAnsi="Times New Roman" w:cs="Times New Roman"/>
          <w:highlight w:val="yellow"/>
        </w:rPr>
        <w:t>34 или 35 учебных недель</w:t>
      </w:r>
      <w:r w:rsidRPr="00FB293F">
        <w:rPr>
          <w:rFonts w:ascii="Times New Roman" w:hAnsi="Times New Roman" w:cs="Times New Roman"/>
          <w:highlight w:val="yellow"/>
        </w:rPr>
        <w:t>.</w:t>
      </w:r>
    </w:p>
  </w:footnote>
  <w:footnote w:id="5">
    <w:p w:rsidR="00000000" w:rsidRDefault="00C20A74" w:rsidP="00C20A74">
      <w:pPr>
        <w:pStyle w:val="af3"/>
      </w:pPr>
      <w:r>
        <w:rPr>
          <w:rStyle w:val="af5"/>
        </w:rPr>
        <w:footnoteRef/>
      </w:r>
      <w:r>
        <w:t xml:space="preserve"> </w:t>
      </w:r>
      <w:r w:rsidRPr="00AE2ADF">
        <w:rPr>
          <w:rFonts w:ascii="Times New Roman" w:hAnsi="Times New Roman" w:cs="Times New Roman"/>
          <w:highlight w:val="yellow"/>
        </w:rPr>
        <w:t>При 3-х часах на изучение истории в неделю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000000" w:rsidRDefault="00C20A74" w:rsidP="00C20A74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7">
    <w:p w:rsidR="00000000" w:rsidRDefault="00C20A74" w:rsidP="00C20A74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8">
    <w:p w:rsidR="00000000" w:rsidRDefault="00C20A74" w:rsidP="00C20A74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 w15:restartNumberingAfterBreak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977F82"/>
    <w:multiLevelType w:val="hybridMultilevel"/>
    <w:tmpl w:val="CBD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51237F"/>
    <w:multiLevelType w:val="hybridMultilevel"/>
    <w:tmpl w:val="AF6E9BA6"/>
    <w:lvl w:ilvl="0" w:tplc="0BD44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A5B002C"/>
    <w:multiLevelType w:val="hybridMultilevel"/>
    <w:tmpl w:val="03F88AFC"/>
    <w:lvl w:ilvl="0" w:tplc="867842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3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30"/>
  </w:num>
  <w:num w:numId="5">
    <w:abstractNumId w:val="33"/>
  </w:num>
  <w:num w:numId="6">
    <w:abstractNumId w:val="7"/>
  </w:num>
  <w:num w:numId="7">
    <w:abstractNumId w:val="15"/>
  </w:num>
  <w:num w:numId="8">
    <w:abstractNumId w:val="13"/>
  </w:num>
  <w:num w:numId="9">
    <w:abstractNumId w:val="35"/>
  </w:num>
  <w:num w:numId="10">
    <w:abstractNumId w:val="26"/>
  </w:num>
  <w:num w:numId="11">
    <w:abstractNumId w:val="22"/>
  </w:num>
  <w:num w:numId="12">
    <w:abstractNumId w:val="31"/>
  </w:num>
  <w:num w:numId="13">
    <w:abstractNumId w:val="8"/>
  </w:num>
  <w:num w:numId="14">
    <w:abstractNumId w:val="32"/>
  </w:num>
  <w:num w:numId="15">
    <w:abstractNumId w:val="9"/>
  </w:num>
  <w:num w:numId="16">
    <w:abstractNumId w:val="17"/>
  </w:num>
  <w:num w:numId="17">
    <w:abstractNumId w:val="28"/>
  </w:num>
  <w:num w:numId="18">
    <w:abstractNumId w:val="12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6"/>
  </w:num>
  <w:num w:numId="27">
    <w:abstractNumId w:val="37"/>
  </w:num>
  <w:num w:numId="28">
    <w:abstractNumId w:val="11"/>
  </w:num>
  <w:num w:numId="29">
    <w:abstractNumId w:val="19"/>
  </w:num>
  <w:num w:numId="30">
    <w:abstractNumId w:val="20"/>
  </w:num>
  <w:num w:numId="31">
    <w:abstractNumId w:val="21"/>
  </w:num>
  <w:num w:numId="32">
    <w:abstractNumId w:val="34"/>
  </w:num>
  <w:num w:numId="33">
    <w:abstractNumId w:val="27"/>
  </w:num>
  <w:num w:numId="34">
    <w:abstractNumId w:val="10"/>
  </w:num>
  <w:num w:numId="35">
    <w:abstractNumId w:val="25"/>
  </w:num>
  <w:num w:numId="36">
    <w:abstractNumId w:val="18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F"/>
    <w:rsid w:val="000009B2"/>
    <w:rsid w:val="000016EE"/>
    <w:rsid w:val="000017DB"/>
    <w:rsid w:val="0001091F"/>
    <w:rsid w:val="000134F3"/>
    <w:rsid w:val="00014274"/>
    <w:rsid w:val="0001478A"/>
    <w:rsid w:val="00022279"/>
    <w:rsid w:val="000231CB"/>
    <w:rsid w:val="0003028D"/>
    <w:rsid w:val="0003441B"/>
    <w:rsid w:val="000348FC"/>
    <w:rsid w:val="00035110"/>
    <w:rsid w:val="0003592F"/>
    <w:rsid w:val="00035E4E"/>
    <w:rsid w:val="00040146"/>
    <w:rsid w:val="000414B4"/>
    <w:rsid w:val="00041960"/>
    <w:rsid w:val="00044EC7"/>
    <w:rsid w:val="000526B9"/>
    <w:rsid w:val="0005309E"/>
    <w:rsid w:val="0005358C"/>
    <w:rsid w:val="00054337"/>
    <w:rsid w:val="0005484C"/>
    <w:rsid w:val="00055209"/>
    <w:rsid w:val="000625FC"/>
    <w:rsid w:val="00062F7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BE2"/>
    <w:rsid w:val="000A5224"/>
    <w:rsid w:val="000A793E"/>
    <w:rsid w:val="000B22C7"/>
    <w:rsid w:val="000B446A"/>
    <w:rsid w:val="000B61D2"/>
    <w:rsid w:val="000B6284"/>
    <w:rsid w:val="000B70B2"/>
    <w:rsid w:val="000C02D2"/>
    <w:rsid w:val="000C062D"/>
    <w:rsid w:val="000C09C7"/>
    <w:rsid w:val="000C2DB9"/>
    <w:rsid w:val="000C439B"/>
    <w:rsid w:val="000C520D"/>
    <w:rsid w:val="000C605F"/>
    <w:rsid w:val="000C6360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3845"/>
    <w:rsid w:val="0010504D"/>
    <w:rsid w:val="001054CB"/>
    <w:rsid w:val="0010785A"/>
    <w:rsid w:val="001110E5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1975"/>
    <w:rsid w:val="00133675"/>
    <w:rsid w:val="001359B8"/>
    <w:rsid w:val="00136D97"/>
    <w:rsid w:val="00137419"/>
    <w:rsid w:val="00140043"/>
    <w:rsid w:val="0014282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607C2"/>
    <w:rsid w:val="00166E6D"/>
    <w:rsid w:val="00171F63"/>
    <w:rsid w:val="00172E31"/>
    <w:rsid w:val="001753D1"/>
    <w:rsid w:val="00176B70"/>
    <w:rsid w:val="0017754C"/>
    <w:rsid w:val="00177668"/>
    <w:rsid w:val="001800A1"/>
    <w:rsid w:val="00181040"/>
    <w:rsid w:val="0018111F"/>
    <w:rsid w:val="0018126B"/>
    <w:rsid w:val="0018149D"/>
    <w:rsid w:val="001A0352"/>
    <w:rsid w:val="001A237E"/>
    <w:rsid w:val="001A3060"/>
    <w:rsid w:val="001A312A"/>
    <w:rsid w:val="001A3D5B"/>
    <w:rsid w:val="001A43DD"/>
    <w:rsid w:val="001A57D8"/>
    <w:rsid w:val="001C1ADD"/>
    <w:rsid w:val="001C3494"/>
    <w:rsid w:val="001C5FC8"/>
    <w:rsid w:val="001C6250"/>
    <w:rsid w:val="001C65C1"/>
    <w:rsid w:val="001C753E"/>
    <w:rsid w:val="001C7996"/>
    <w:rsid w:val="001D0267"/>
    <w:rsid w:val="001D132B"/>
    <w:rsid w:val="001D15A1"/>
    <w:rsid w:val="001D1E65"/>
    <w:rsid w:val="001D4E25"/>
    <w:rsid w:val="001D692D"/>
    <w:rsid w:val="001D78E3"/>
    <w:rsid w:val="001D7EC8"/>
    <w:rsid w:val="001E157C"/>
    <w:rsid w:val="001E1B79"/>
    <w:rsid w:val="001E2657"/>
    <w:rsid w:val="001E32B1"/>
    <w:rsid w:val="001E7D6A"/>
    <w:rsid w:val="001F3A84"/>
    <w:rsid w:val="001F47A7"/>
    <w:rsid w:val="001F5B14"/>
    <w:rsid w:val="0020183E"/>
    <w:rsid w:val="0020417A"/>
    <w:rsid w:val="00205887"/>
    <w:rsid w:val="00205BA3"/>
    <w:rsid w:val="00211DDB"/>
    <w:rsid w:val="0021223C"/>
    <w:rsid w:val="00212DA1"/>
    <w:rsid w:val="00213A68"/>
    <w:rsid w:val="0021677C"/>
    <w:rsid w:val="002167D5"/>
    <w:rsid w:val="002223F4"/>
    <w:rsid w:val="00222C22"/>
    <w:rsid w:val="00223CA5"/>
    <w:rsid w:val="00224F8B"/>
    <w:rsid w:val="0022633D"/>
    <w:rsid w:val="002265CA"/>
    <w:rsid w:val="00226E95"/>
    <w:rsid w:val="00232992"/>
    <w:rsid w:val="00234533"/>
    <w:rsid w:val="00235696"/>
    <w:rsid w:val="00235F4A"/>
    <w:rsid w:val="00243063"/>
    <w:rsid w:val="0024430C"/>
    <w:rsid w:val="00245679"/>
    <w:rsid w:val="00247446"/>
    <w:rsid w:val="00247582"/>
    <w:rsid w:val="0025160F"/>
    <w:rsid w:val="00254C0E"/>
    <w:rsid w:val="002554E6"/>
    <w:rsid w:val="00260282"/>
    <w:rsid w:val="00260A4F"/>
    <w:rsid w:val="0026236F"/>
    <w:rsid w:val="0026302E"/>
    <w:rsid w:val="002647A4"/>
    <w:rsid w:val="002648EC"/>
    <w:rsid w:val="00265370"/>
    <w:rsid w:val="002748DB"/>
    <w:rsid w:val="0027651A"/>
    <w:rsid w:val="00276E16"/>
    <w:rsid w:val="00281267"/>
    <w:rsid w:val="00283422"/>
    <w:rsid w:val="00286CA6"/>
    <w:rsid w:val="00286FEA"/>
    <w:rsid w:val="0028702C"/>
    <w:rsid w:val="0028725A"/>
    <w:rsid w:val="0028726B"/>
    <w:rsid w:val="00292CC4"/>
    <w:rsid w:val="00292D2A"/>
    <w:rsid w:val="002957DA"/>
    <w:rsid w:val="00297699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C3E08"/>
    <w:rsid w:val="002D13EA"/>
    <w:rsid w:val="002D15D6"/>
    <w:rsid w:val="002D2ABE"/>
    <w:rsid w:val="002D3424"/>
    <w:rsid w:val="002D4E32"/>
    <w:rsid w:val="002D7ABB"/>
    <w:rsid w:val="002E192B"/>
    <w:rsid w:val="002E21FA"/>
    <w:rsid w:val="002E254C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66A8"/>
    <w:rsid w:val="0030743E"/>
    <w:rsid w:val="0031170E"/>
    <w:rsid w:val="003149E9"/>
    <w:rsid w:val="0031590B"/>
    <w:rsid w:val="00316A5B"/>
    <w:rsid w:val="0032005B"/>
    <w:rsid w:val="00321895"/>
    <w:rsid w:val="00325C70"/>
    <w:rsid w:val="00326D00"/>
    <w:rsid w:val="00333DAE"/>
    <w:rsid w:val="00335DCE"/>
    <w:rsid w:val="00337078"/>
    <w:rsid w:val="00337277"/>
    <w:rsid w:val="00341E9B"/>
    <w:rsid w:val="00342B87"/>
    <w:rsid w:val="00342E86"/>
    <w:rsid w:val="00343AF1"/>
    <w:rsid w:val="00345C15"/>
    <w:rsid w:val="00347313"/>
    <w:rsid w:val="0034782E"/>
    <w:rsid w:val="00347CD8"/>
    <w:rsid w:val="00351142"/>
    <w:rsid w:val="00357FBD"/>
    <w:rsid w:val="0036046F"/>
    <w:rsid w:val="00363C59"/>
    <w:rsid w:val="00364701"/>
    <w:rsid w:val="00365B39"/>
    <w:rsid w:val="0036717F"/>
    <w:rsid w:val="00367B1F"/>
    <w:rsid w:val="00367C29"/>
    <w:rsid w:val="0037076C"/>
    <w:rsid w:val="003716F3"/>
    <w:rsid w:val="003737B2"/>
    <w:rsid w:val="003763E6"/>
    <w:rsid w:val="003766B1"/>
    <w:rsid w:val="00376FCB"/>
    <w:rsid w:val="00377270"/>
    <w:rsid w:val="00382DC2"/>
    <w:rsid w:val="003833EE"/>
    <w:rsid w:val="00385B21"/>
    <w:rsid w:val="0039472F"/>
    <w:rsid w:val="00394E59"/>
    <w:rsid w:val="00395BF4"/>
    <w:rsid w:val="00396516"/>
    <w:rsid w:val="00397CC2"/>
    <w:rsid w:val="003A0300"/>
    <w:rsid w:val="003A229F"/>
    <w:rsid w:val="003A243F"/>
    <w:rsid w:val="003A6DAB"/>
    <w:rsid w:val="003A705B"/>
    <w:rsid w:val="003A7C74"/>
    <w:rsid w:val="003B272F"/>
    <w:rsid w:val="003B2775"/>
    <w:rsid w:val="003B2B1E"/>
    <w:rsid w:val="003B50EC"/>
    <w:rsid w:val="003B6715"/>
    <w:rsid w:val="003C1B57"/>
    <w:rsid w:val="003C4636"/>
    <w:rsid w:val="003C6F6B"/>
    <w:rsid w:val="003D250B"/>
    <w:rsid w:val="003E3C04"/>
    <w:rsid w:val="003E573E"/>
    <w:rsid w:val="003F3055"/>
    <w:rsid w:val="003F3F28"/>
    <w:rsid w:val="003F6BBA"/>
    <w:rsid w:val="004016C2"/>
    <w:rsid w:val="004022D5"/>
    <w:rsid w:val="00405BBA"/>
    <w:rsid w:val="004074C7"/>
    <w:rsid w:val="00411309"/>
    <w:rsid w:val="00412152"/>
    <w:rsid w:val="0041264E"/>
    <w:rsid w:val="00412E8A"/>
    <w:rsid w:val="00413914"/>
    <w:rsid w:val="004155BE"/>
    <w:rsid w:val="00415DFF"/>
    <w:rsid w:val="00423267"/>
    <w:rsid w:val="00423401"/>
    <w:rsid w:val="00424C5F"/>
    <w:rsid w:val="004275B7"/>
    <w:rsid w:val="004300F7"/>
    <w:rsid w:val="004346CE"/>
    <w:rsid w:val="00435550"/>
    <w:rsid w:val="004377D2"/>
    <w:rsid w:val="00437F74"/>
    <w:rsid w:val="0044099C"/>
    <w:rsid w:val="00444D20"/>
    <w:rsid w:val="004467BA"/>
    <w:rsid w:val="00447E41"/>
    <w:rsid w:val="00451043"/>
    <w:rsid w:val="00451A5D"/>
    <w:rsid w:val="0045689C"/>
    <w:rsid w:val="00456E80"/>
    <w:rsid w:val="004574E6"/>
    <w:rsid w:val="00457EC3"/>
    <w:rsid w:val="00463ACF"/>
    <w:rsid w:val="00463F41"/>
    <w:rsid w:val="00467513"/>
    <w:rsid w:val="00473199"/>
    <w:rsid w:val="004731A1"/>
    <w:rsid w:val="00474256"/>
    <w:rsid w:val="00474B92"/>
    <w:rsid w:val="0047648C"/>
    <w:rsid w:val="004771D7"/>
    <w:rsid w:val="004802F0"/>
    <w:rsid w:val="00480D01"/>
    <w:rsid w:val="00483913"/>
    <w:rsid w:val="004865CD"/>
    <w:rsid w:val="004866D9"/>
    <w:rsid w:val="004874DF"/>
    <w:rsid w:val="004907DE"/>
    <w:rsid w:val="004939C1"/>
    <w:rsid w:val="004B2A4D"/>
    <w:rsid w:val="004B3B4B"/>
    <w:rsid w:val="004B6355"/>
    <w:rsid w:val="004C0DBD"/>
    <w:rsid w:val="004C26E2"/>
    <w:rsid w:val="004C3FCB"/>
    <w:rsid w:val="004C554E"/>
    <w:rsid w:val="004C65FA"/>
    <w:rsid w:val="004C7F05"/>
    <w:rsid w:val="004D187B"/>
    <w:rsid w:val="004D56B0"/>
    <w:rsid w:val="004D7750"/>
    <w:rsid w:val="004D7AD5"/>
    <w:rsid w:val="004E32C3"/>
    <w:rsid w:val="004E3C72"/>
    <w:rsid w:val="004E4370"/>
    <w:rsid w:val="004E5F58"/>
    <w:rsid w:val="004F006A"/>
    <w:rsid w:val="004F100B"/>
    <w:rsid w:val="004F1435"/>
    <w:rsid w:val="004F1AC8"/>
    <w:rsid w:val="004F5D34"/>
    <w:rsid w:val="004F67BF"/>
    <w:rsid w:val="004F7DCD"/>
    <w:rsid w:val="00500DE3"/>
    <w:rsid w:val="00501C6B"/>
    <w:rsid w:val="0050239A"/>
    <w:rsid w:val="0050328F"/>
    <w:rsid w:val="005033CB"/>
    <w:rsid w:val="00504DF3"/>
    <w:rsid w:val="00505128"/>
    <w:rsid w:val="00506810"/>
    <w:rsid w:val="00513CC0"/>
    <w:rsid w:val="00516A48"/>
    <w:rsid w:val="00516ECC"/>
    <w:rsid w:val="00517BE1"/>
    <w:rsid w:val="00517E59"/>
    <w:rsid w:val="00521419"/>
    <w:rsid w:val="00522BA5"/>
    <w:rsid w:val="00525066"/>
    <w:rsid w:val="005257B9"/>
    <w:rsid w:val="0052636A"/>
    <w:rsid w:val="00530168"/>
    <w:rsid w:val="00531739"/>
    <w:rsid w:val="00531CAA"/>
    <w:rsid w:val="005330F6"/>
    <w:rsid w:val="00533D5E"/>
    <w:rsid w:val="005350F4"/>
    <w:rsid w:val="00536E27"/>
    <w:rsid w:val="005401DD"/>
    <w:rsid w:val="00544697"/>
    <w:rsid w:val="005459AF"/>
    <w:rsid w:val="00545F11"/>
    <w:rsid w:val="0055041F"/>
    <w:rsid w:val="00557268"/>
    <w:rsid w:val="005611C0"/>
    <w:rsid w:val="00561778"/>
    <w:rsid w:val="005623F7"/>
    <w:rsid w:val="005649FB"/>
    <w:rsid w:val="005673AD"/>
    <w:rsid w:val="00570128"/>
    <w:rsid w:val="0057209D"/>
    <w:rsid w:val="00577666"/>
    <w:rsid w:val="0058022E"/>
    <w:rsid w:val="005830CC"/>
    <w:rsid w:val="0058581D"/>
    <w:rsid w:val="005864F1"/>
    <w:rsid w:val="005908C5"/>
    <w:rsid w:val="005938F9"/>
    <w:rsid w:val="00594CBA"/>
    <w:rsid w:val="00596262"/>
    <w:rsid w:val="00596C41"/>
    <w:rsid w:val="005A0020"/>
    <w:rsid w:val="005A122A"/>
    <w:rsid w:val="005A232B"/>
    <w:rsid w:val="005A2FD2"/>
    <w:rsid w:val="005A3C1F"/>
    <w:rsid w:val="005A3E59"/>
    <w:rsid w:val="005A43E8"/>
    <w:rsid w:val="005B124D"/>
    <w:rsid w:val="005B1DFF"/>
    <w:rsid w:val="005B1F83"/>
    <w:rsid w:val="005B37DF"/>
    <w:rsid w:val="005B4043"/>
    <w:rsid w:val="005B4E8B"/>
    <w:rsid w:val="005B4EEC"/>
    <w:rsid w:val="005B5C99"/>
    <w:rsid w:val="005B6756"/>
    <w:rsid w:val="005B7520"/>
    <w:rsid w:val="005C2A1C"/>
    <w:rsid w:val="005C4B98"/>
    <w:rsid w:val="005C5FFE"/>
    <w:rsid w:val="005D2C9B"/>
    <w:rsid w:val="005D3A22"/>
    <w:rsid w:val="005E3516"/>
    <w:rsid w:val="005E45F7"/>
    <w:rsid w:val="005F0681"/>
    <w:rsid w:val="005F0A2F"/>
    <w:rsid w:val="005F12C0"/>
    <w:rsid w:val="005F2EC5"/>
    <w:rsid w:val="00601426"/>
    <w:rsid w:val="0060266E"/>
    <w:rsid w:val="006034B9"/>
    <w:rsid w:val="00604F93"/>
    <w:rsid w:val="00605E40"/>
    <w:rsid w:val="00614E1D"/>
    <w:rsid w:val="006161DE"/>
    <w:rsid w:val="006213E8"/>
    <w:rsid w:val="00625FCE"/>
    <w:rsid w:val="00626688"/>
    <w:rsid w:val="00626906"/>
    <w:rsid w:val="00627755"/>
    <w:rsid w:val="00630771"/>
    <w:rsid w:val="00635C45"/>
    <w:rsid w:val="0063627C"/>
    <w:rsid w:val="00636AA7"/>
    <w:rsid w:val="006409F2"/>
    <w:rsid w:val="00640BEA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63A0"/>
    <w:rsid w:val="0066682E"/>
    <w:rsid w:val="0066728D"/>
    <w:rsid w:val="0066742D"/>
    <w:rsid w:val="00672720"/>
    <w:rsid w:val="00675434"/>
    <w:rsid w:val="006762FA"/>
    <w:rsid w:val="00680540"/>
    <w:rsid w:val="00680926"/>
    <w:rsid w:val="006841D9"/>
    <w:rsid w:val="0069201F"/>
    <w:rsid w:val="006931E7"/>
    <w:rsid w:val="00694CCC"/>
    <w:rsid w:val="00694D7F"/>
    <w:rsid w:val="00696D47"/>
    <w:rsid w:val="00697602"/>
    <w:rsid w:val="006978B6"/>
    <w:rsid w:val="006A0869"/>
    <w:rsid w:val="006A1E9F"/>
    <w:rsid w:val="006A2904"/>
    <w:rsid w:val="006A41A6"/>
    <w:rsid w:val="006A4679"/>
    <w:rsid w:val="006A4D3C"/>
    <w:rsid w:val="006A4E90"/>
    <w:rsid w:val="006A5DE8"/>
    <w:rsid w:val="006A690C"/>
    <w:rsid w:val="006A73B7"/>
    <w:rsid w:val="006B6468"/>
    <w:rsid w:val="006B7660"/>
    <w:rsid w:val="006C0C6F"/>
    <w:rsid w:val="006C6040"/>
    <w:rsid w:val="006C65E3"/>
    <w:rsid w:val="006C6E61"/>
    <w:rsid w:val="006D2879"/>
    <w:rsid w:val="006D4A57"/>
    <w:rsid w:val="006D4DF3"/>
    <w:rsid w:val="006D7BC3"/>
    <w:rsid w:val="006D7DC9"/>
    <w:rsid w:val="006E08F2"/>
    <w:rsid w:val="006E0996"/>
    <w:rsid w:val="006E0C96"/>
    <w:rsid w:val="006E3ABD"/>
    <w:rsid w:val="006E4E5A"/>
    <w:rsid w:val="006E6DD8"/>
    <w:rsid w:val="006E7275"/>
    <w:rsid w:val="006E7A26"/>
    <w:rsid w:val="006E7C3F"/>
    <w:rsid w:val="006F1010"/>
    <w:rsid w:val="006F561E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AFF"/>
    <w:rsid w:val="00735CB2"/>
    <w:rsid w:val="00736DC9"/>
    <w:rsid w:val="007373C2"/>
    <w:rsid w:val="00741226"/>
    <w:rsid w:val="00741E27"/>
    <w:rsid w:val="00742305"/>
    <w:rsid w:val="00742E3D"/>
    <w:rsid w:val="00743094"/>
    <w:rsid w:val="007450E2"/>
    <w:rsid w:val="007456CB"/>
    <w:rsid w:val="007465BE"/>
    <w:rsid w:val="00747A45"/>
    <w:rsid w:val="00750681"/>
    <w:rsid w:val="0075135F"/>
    <w:rsid w:val="007516B2"/>
    <w:rsid w:val="00753554"/>
    <w:rsid w:val="007540AD"/>
    <w:rsid w:val="007557E3"/>
    <w:rsid w:val="00756E8B"/>
    <w:rsid w:val="007620E2"/>
    <w:rsid w:val="00763D41"/>
    <w:rsid w:val="00764447"/>
    <w:rsid w:val="007649F6"/>
    <w:rsid w:val="00765588"/>
    <w:rsid w:val="0076575D"/>
    <w:rsid w:val="0077453B"/>
    <w:rsid w:val="00775545"/>
    <w:rsid w:val="007808E9"/>
    <w:rsid w:val="00781452"/>
    <w:rsid w:val="00781EAD"/>
    <w:rsid w:val="0078214F"/>
    <w:rsid w:val="00782476"/>
    <w:rsid w:val="00783C18"/>
    <w:rsid w:val="00792CA5"/>
    <w:rsid w:val="007A0AF2"/>
    <w:rsid w:val="007A1AC1"/>
    <w:rsid w:val="007A484B"/>
    <w:rsid w:val="007B12D9"/>
    <w:rsid w:val="007B3138"/>
    <w:rsid w:val="007B35CE"/>
    <w:rsid w:val="007B3A58"/>
    <w:rsid w:val="007B3B6A"/>
    <w:rsid w:val="007B4780"/>
    <w:rsid w:val="007B5EB1"/>
    <w:rsid w:val="007B78F7"/>
    <w:rsid w:val="007C0069"/>
    <w:rsid w:val="007C2424"/>
    <w:rsid w:val="007C5836"/>
    <w:rsid w:val="007D46F8"/>
    <w:rsid w:val="007D54A0"/>
    <w:rsid w:val="007D6F3C"/>
    <w:rsid w:val="007E0B78"/>
    <w:rsid w:val="007E26E4"/>
    <w:rsid w:val="007E2F47"/>
    <w:rsid w:val="007E3644"/>
    <w:rsid w:val="007E3B43"/>
    <w:rsid w:val="007E3C6D"/>
    <w:rsid w:val="007E45E0"/>
    <w:rsid w:val="007E46DF"/>
    <w:rsid w:val="007F2C05"/>
    <w:rsid w:val="007F45E6"/>
    <w:rsid w:val="00801CDF"/>
    <w:rsid w:val="00802E22"/>
    <w:rsid w:val="008052DC"/>
    <w:rsid w:val="00806B07"/>
    <w:rsid w:val="00811125"/>
    <w:rsid w:val="008173A9"/>
    <w:rsid w:val="00817535"/>
    <w:rsid w:val="00820A32"/>
    <w:rsid w:val="0082221D"/>
    <w:rsid w:val="00822903"/>
    <w:rsid w:val="00823281"/>
    <w:rsid w:val="0082389F"/>
    <w:rsid w:val="008274F7"/>
    <w:rsid w:val="008370BD"/>
    <w:rsid w:val="00837419"/>
    <w:rsid w:val="008378ED"/>
    <w:rsid w:val="00855974"/>
    <w:rsid w:val="008567E1"/>
    <w:rsid w:val="00863FA8"/>
    <w:rsid w:val="00867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207"/>
    <w:rsid w:val="00891AE8"/>
    <w:rsid w:val="0089435C"/>
    <w:rsid w:val="008A1077"/>
    <w:rsid w:val="008A1535"/>
    <w:rsid w:val="008A4DF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4B"/>
    <w:rsid w:val="008C6E7D"/>
    <w:rsid w:val="008D2D92"/>
    <w:rsid w:val="008D42C4"/>
    <w:rsid w:val="008D4D62"/>
    <w:rsid w:val="008D53B8"/>
    <w:rsid w:val="008D703C"/>
    <w:rsid w:val="008E0BC2"/>
    <w:rsid w:val="008E2100"/>
    <w:rsid w:val="008E388B"/>
    <w:rsid w:val="008E3E7A"/>
    <w:rsid w:val="008E4BF4"/>
    <w:rsid w:val="008E4DD6"/>
    <w:rsid w:val="008E66C4"/>
    <w:rsid w:val="008E6FB3"/>
    <w:rsid w:val="008E7438"/>
    <w:rsid w:val="008F1F1A"/>
    <w:rsid w:val="008F3E96"/>
    <w:rsid w:val="008F4E69"/>
    <w:rsid w:val="008F5198"/>
    <w:rsid w:val="009002E3"/>
    <w:rsid w:val="0090076C"/>
    <w:rsid w:val="0090190A"/>
    <w:rsid w:val="0090220E"/>
    <w:rsid w:val="009024BB"/>
    <w:rsid w:val="00906D27"/>
    <w:rsid w:val="0091727D"/>
    <w:rsid w:val="009174BE"/>
    <w:rsid w:val="00920B7D"/>
    <w:rsid w:val="00923995"/>
    <w:rsid w:val="009248D3"/>
    <w:rsid w:val="009267B7"/>
    <w:rsid w:val="00931B42"/>
    <w:rsid w:val="00933427"/>
    <w:rsid w:val="009352AD"/>
    <w:rsid w:val="00935F73"/>
    <w:rsid w:val="009377DC"/>
    <w:rsid w:val="009434FB"/>
    <w:rsid w:val="00943AA4"/>
    <w:rsid w:val="00944DA9"/>
    <w:rsid w:val="00946296"/>
    <w:rsid w:val="00946415"/>
    <w:rsid w:val="0094696F"/>
    <w:rsid w:val="00947DD4"/>
    <w:rsid w:val="00952CC3"/>
    <w:rsid w:val="00953921"/>
    <w:rsid w:val="00953B3B"/>
    <w:rsid w:val="009569C0"/>
    <w:rsid w:val="0096045C"/>
    <w:rsid w:val="00960775"/>
    <w:rsid w:val="00960BE8"/>
    <w:rsid w:val="00961D9E"/>
    <w:rsid w:val="0096223D"/>
    <w:rsid w:val="0096551F"/>
    <w:rsid w:val="00965ABB"/>
    <w:rsid w:val="009742D6"/>
    <w:rsid w:val="009743F8"/>
    <w:rsid w:val="009747B7"/>
    <w:rsid w:val="00975FCD"/>
    <w:rsid w:val="0097741C"/>
    <w:rsid w:val="00986A12"/>
    <w:rsid w:val="00990631"/>
    <w:rsid w:val="00992495"/>
    <w:rsid w:val="00992A21"/>
    <w:rsid w:val="00992EE6"/>
    <w:rsid w:val="00996278"/>
    <w:rsid w:val="00997E6E"/>
    <w:rsid w:val="009A1478"/>
    <w:rsid w:val="009A7EAB"/>
    <w:rsid w:val="009B238F"/>
    <w:rsid w:val="009B2E42"/>
    <w:rsid w:val="009B4ECC"/>
    <w:rsid w:val="009B5C83"/>
    <w:rsid w:val="009C04DF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E7B5A"/>
    <w:rsid w:val="009F057C"/>
    <w:rsid w:val="009F11A8"/>
    <w:rsid w:val="009F3A8D"/>
    <w:rsid w:val="00A015AB"/>
    <w:rsid w:val="00A04E36"/>
    <w:rsid w:val="00A10908"/>
    <w:rsid w:val="00A12381"/>
    <w:rsid w:val="00A22678"/>
    <w:rsid w:val="00A245AB"/>
    <w:rsid w:val="00A258EC"/>
    <w:rsid w:val="00A26AF6"/>
    <w:rsid w:val="00A2701A"/>
    <w:rsid w:val="00A308B1"/>
    <w:rsid w:val="00A31DB8"/>
    <w:rsid w:val="00A357F7"/>
    <w:rsid w:val="00A37B3D"/>
    <w:rsid w:val="00A404EF"/>
    <w:rsid w:val="00A4067C"/>
    <w:rsid w:val="00A40D53"/>
    <w:rsid w:val="00A46484"/>
    <w:rsid w:val="00A515D7"/>
    <w:rsid w:val="00A52189"/>
    <w:rsid w:val="00A56987"/>
    <w:rsid w:val="00A601F6"/>
    <w:rsid w:val="00A60B99"/>
    <w:rsid w:val="00A61CA2"/>
    <w:rsid w:val="00A62165"/>
    <w:rsid w:val="00A64D3D"/>
    <w:rsid w:val="00A7255C"/>
    <w:rsid w:val="00A76DB1"/>
    <w:rsid w:val="00A805A4"/>
    <w:rsid w:val="00A812FA"/>
    <w:rsid w:val="00A81B15"/>
    <w:rsid w:val="00A81D07"/>
    <w:rsid w:val="00A828F7"/>
    <w:rsid w:val="00A875EF"/>
    <w:rsid w:val="00A900C7"/>
    <w:rsid w:val="00A945CC"/>
    <w:rsid w:val="00A9620C"/>
    <w:rsid w:val="00A96FD5"/>
    <w:rsid w:val="00A97FB7"/>
    <w:rsid w:val="00AA10A2"/>
    <w:rsid w:val="00AA1838"/>
    <w:rsid w:val="00AA1E74"/>
    <w:rsid w:val="00AA4471"/>
    <w:rsid w:val="00AA4DBA"/>
    <w:rsid w:val="00AA60CE"/>
    <w:rsid w:val="00AA7957"/>
    <w:rsid w:val="00AB1B98"/>
    <w:rsid w:val="00AB60E2"/>
    <w:rsid w:val="00AB67F9"/>
    <w:rsid w:val="00AC007A"/>
    <w:rsid w:val="00AC0AF8"/>
    <w:rsid w:val="00AD1E45"/>
    <w:rsid w:val="00AD37B1"/>
    <w:rsid w:val="00AD5613"/>
    <w:rsid w:val="00AD70EE"/>
    <w:rsid w:val="00AD71D9"/>
    <w:rsid w:val="00AE0E4C"/>
    <w:rsid w:val="00AE1533"/>
    <w:rsid w:val="00AE1A16"/>
    <w:rsid w:val="00AE2ADF"/>
    <w:rsid w:val="00AE339A"/>
    <w:rsid w:val="00AE37A6"/>
    <w:rsid w:val="00AE3963"/>
    <w:rsid w:val="00AE6FA3"/>
    <w:rsid w:val="00AF08CA"/>
    <w:rsid w:val="00AF499C"/>
    <w:rsid w:val="00AF5B0F"/>
    <w:rsid w:val="00AF787B"/>
    <w:rsid w:val="00B01C10"/>
    <w:rsid w:val="00B022B3"/>
    <w:rsid w:val="00B04B90"/>
    <w:rsid w:val="00B05BAA"/>
    <w:rsid w:val="00B06BF8"/>
    <w:rsid w:val="00B1132A"/>
    <w:rsid w:val="00B13931"/>
    <w:rsid w:val="00B14B5D"/>
    <w:rsid w:val="00B16062"/>
    <w:rsid w:val="00B21BFF"/>
    <w:rsid w:val="00B22923"/>
    <w:rsid w:val="00B23FDB"/>
    <w:rsid w:val="00B2672C"/>
    <w:rsid w:val="00B26EEC"/>
    <w:rsid w:val="00B31744"/>
    <w:rsid w:val="00B3434E"/>
    <w:rsid w:val="00B442BC"/>
    <w:rsid w:val="00B4598B"/>
    <w:rsid w:val="00B55C6C"/>
    <w:rsid w:val="00B56EFD"/>
    <w:rsid w:val="00B61899"/>
    <w:rsid w:val="00B62702"/>
    <w:rsid w:val="00B62E44"/>
    <w:rsid w:val="00B64462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10"/>
    <w:rsid w:val="00B87EC3"/>
    <w:rsid w:val="00B90528"/>
    <w:rsid w:val="00B96D68"/>
    <w:rsid w:val="00B96EC3"/>
    <w:rsid w:val="00B97672"/>
    <w:rsid w:val="00BA09D2"/>
    <w:rsid w:val="00BA0FB7"/>
    <w:rsid w:val="00BA34F5"/>
    <w:rsid w:val="00BA7228"/>
    <w:rsid w:val="00BC3FBB"/>
    <w:rsid w:val="00BC5A41"/>
    <w:rsid w:val="00BC6279"/>
    <w:rsid w:val="00BD05FE"/>
    <w:rsid w:val="00BD16F7"/>
    <w:rsid w:val="00BD1A83"/>
    <w:rsid w:val="00BD2136"/>
    <w:rsid w:val="00BD6E69"/>
    <w:rsid w:val="00BE0BCD"/>
    <w:rsid w:val="00BE3B9B"/>
    <w:rsid w:val="00BE6C7E"/>
    <w:rsid w:val="00BE7615"/>
    <w:rsid w:val="00BE77C2"/>
    <w:rsid w:val="00BE7D1F"/>
    <w:rsid w:val="00BF0B43"/>
    <w:rsid w:val="00BF7A46"/>
    <w:rsid w:val="00C01EE5"/>
    <w:rsid w:val="00C06FEE"/>
    <w:rsid w:val="00C07771"/>
    <w:rsid w:val="00C11EB6"/>
    <w:rsid w:val="00C121F4"/>
    <w:rsid w:val="00C13BA9"/>
    <w:rsid w:val="00C169E0"/>
    <w:rsid w:val="00C179BC"/>
    <w:rsid w:val="00C20A74"/>
    <w:rsid w:val="00C2111A"/>
    <w:rsid w:val="00C235EC"/>
    <w:rsid w:val="00C2767D"/>
    <w:rsid w:val="00C304BA"/>
    <w:rsid w:val="00C32F28"/>
    <w:rsid w:val="00C332EE"/>
    <w:rsid w:val="00C350B5"/>
    <w:rsid w:val="00C35276"/>
    <w:rsid w:val="00C35548"/>
    <w:rsid w:val="00C4172C"/>
    <w:rsid w:val="00C42CDF"/>
    <w:rsid w:val="00C447F1"/>
    <w:rsid w:val="00C44CAD"/>
    <w:rsid w:val="00C477A7"/>
    <w:rsid w:val="00C51678"/>
    <w:rsid w:val="00C52196"/>
    <w:rsid w:val="00C52F24"/>
    <w:rsid w:val="00C563D9"/>
    <w:rsid w:val="00C67C3E"/>
    <w:rsid w:val="00C716B2"/>
    <w:rsid w:val="00C746E4"/>
    <w:rsid w:val="00C74D9F"/>
    <w:rsid w:val="00C74FFB"/>
    <w:rsid w:val="00C77352"/>
    <w:rsid w:val="00C81B4F"/>
    <w:rsid w:val="00C84E92"/>
    <w:rsid w:val="00C90208"/>
    <w:rsid w:val="00C912BE"/>
    <w:rsid w:val="00C91A85"/>
    <w:rsid w:val="00C92DD2"/>
    <w:rsid w:val="00C95932"/>
    <w:rsid w:val="00C96A94"/>
    <w:rsid w:val="00CA2884"/>
    <w:rsid w:val="00CA2977"/>
    <w:rsid w:val="00CA2FED"/>
    <w:rsid w:val="00CB12AE"/>
    <w:rsid w:val="00CB4A0C"/>
    <w:rsid w:val="00CB6B10"/>
    <w:rsid w:val="00CC16C4"/>
    <w:rsid w:val="00CC22C6"/>
    <w:rsid w:val="00CC4715"/>
    <w:rsid w:val="00CC4B7D"/>
    <w:rsid w:val="00CC696B"/>
    <w:rsid w:val="00CD2EA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6E86"/>
    <w:rsid w:val="00D04F06"/>
    <w:rsid w:val="00D05031"/>
    <w:rsid w:val="00D0511D"/>
    <w:rsid w:val="00D05E92"/>
    <w:rsid w:val="00D10A82"/>
    <w:rsid w:val="00D205DE"/>
    <w:rsid w:val="00D21B01"/>
    <w:rsid w:val="00D35354"/>
    <w:rsid w:val="00D3664B"/>
    <w:rsid w:val="00D37F76"/>
    <w:rsid w:val="00D4015D"/>
    <w:rsid w:val="00D40932"/>
    <w:rsid w:val="00D43D03"/>
    <w:rsid w:val="00D52236"/>
    <w:rsid w:val="00D5418E"/>
    <w:rsid w:val="00D5527B"/>
    <w:rsid w:val="00D56552"/>
    <w:rsid w:val="00D6088C"/>
    <w:rsid w:val="00D62868"/>
    <w:rsid w:val="00D6513D"/>
    <w:rsid w:val="00D67548"/>
    <w:rsid w:val="00D6777E"/>
    <w:rsid w:val="00D7229F"/>
    <w:rsid w:val="00D74F5A"/>
    <w:rsid w:val="00D761B3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B4127"/>
    <w:rsid w:val="00DC0CE2"/>
    <w:rsid w:val="00DC1001"/>
    <w:rsid w:val="00DC1DCB"/>
    <w:rsid w:val="00DC2C27"/>
    <w:rsid w:val="00DC6B81"/>
    <w:rsid w:val="00DD12A0"/>
    <w:rsid w:val="00DD6D07"/>
    <w:rsid w:val="00DD7B74"/>
    <w:rsid w:val="00DE0D05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0E20"/>
    <w:rsid w:val="00E210E0"/>
    <w:rsid w:val="00E2118E"/>
    <w:rsid w:val="00E21D83"/>
    <w:rsid w:val="00E235C2"/>
    <w:rsid w:val="00E23BB8"/>
    <w:rsid w:val="00E25BDF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4F37"/>
    <w:rsid w:val="00E45FF2"/>
    <w:rsid w:val="00E47129"/>
    <w:rsid w:val="00E47C43"/>
    <w:rsid w:val="00E50A2C"/>
    <w:rsid w:val="00E55579"/>
    <w:rsid w:val="00E577EB"/>
    <w:rsid w:val="00E609F2"/>
    <w:rsid w:val="00E62761"/>
    <w:rsid w:val="00E633F8"/>
    <w:rsid w:val="00E73396"/>
    <w:rsid w:val="00E74FB9"/>
    <w:rsid w:val="00E805CE"/>
    <w:rsid w:val="00E8221B"/>
    <w:rsid w:val="00E8459E"/>
    <w:rsid w:val="00E85431"/>
    <w:rsid w:val="00E86F40"/>
    <w:rsid w:val="00E87673"/>
    <w:rsid w:val="00E93C14"/>
    <w:rsid w:val="00E9641C"/>
    <w:rsid w:val="00E96569"/>
    <w:rsid w:val="00E968D5"/>
    <w:rsid w:val="00E974FC"/>
    <w:rsid w:val="00EA1184"/>
    <w:rsid w:val="00EA1215"/>
    <w:rsid w:val="00EA1A3B"/>
    <w:rsid w:val="00EA3B2E"/>
    <w:rsid w:val="00EA41B9"/>
    <w:rsid w:val="00EA5B41"/>
    <w:rsid w:val="00EA7E83"/>
    <w:rsid w:val="00EB35EA"/>
    <w:rsid w:val="00EB3A0D"/>
    <w:rsid w:val="00EB506C"/>
    <w:rsid w:val="00EB57FD"/>
    <w:rsid w:val="00EB58FE"/>
    <w:rsid w:val="00EB5DA0"/>
    <w:rsid w:val="00EC284E"/>
    <w:rsid w:val="00EC3751"/>
    <w:rsid w:val="00EC5FA6"/>
    <w:rsid w:val="00EC5FA8"/>
    <w:rsid w:val="00ED0460"/>
    <w:rsid w:val="00ED6E01"/>
    <w:rsid w:val="00EE139E"/>
    <w:rsid w:val="00EE27E4"/>
    <w:rsid w:val="00EE38D0"/>
    <w:rsid w:val="00EE5944"/>
    <w:rsid w:val="00EF3831"/>
    <w:rsid w:val="00EF4B96"/>
    <w:rsid w:val="00EF4C4F"/>
    <w:rsid w:val="00F0121E"/>
    <w:rsid w:val="00F05387"/>
    <w:rsid w:val="00F064F6"/>
    <w:rsid w:val="00F06E36"/>
    <w:rsid w:val="00F11880"/>
    <w:rsid w:val="00F12275"/>
    <w:rsid w:val="00F2074E"/>
    <w:rsid w:val="00F23929"/>
    <w:rsid w:val="00F26E76"/>
    <w:rsid w:val="00F27A3C"/>
    <w:rsid w:val="00F30BE2"/>
    <w:rsid w:val="00F30E32"/>
    <w:rsid w:val="00F31346"/>
    <w:rsid w:val="00F31AF6"/>
    <w:rsid w:val="00F324FE"/>
    <w:rsid w:val="00F3439F"/>
    <w:rsid w:val="00F35862"/>
    <w:rsid w:val="00F36BB5"/>
    <w:rsid w:val="00F40251"/>
    <w:rsid w:val="00F427EE"/>
    <w:rsid w:val="00F45F1A"/>
    <w:rsid w:val="00F577F5"/>
    <w:rsid w:val="00F60C56"/>
    <w:rsid w:val="00F610C5"/>
    <w:rsid w:val="00F6282D"/>
    <w:rsid w:val="00F63E66"/>
    <w:rsid w:val="00F6616F"/>
    <w:rsid w:val="00F66ED3"/>
    <w:rsid w:val="00F72D4B"/>
    <w:rsid w:val="00F745F3"/>
    <w:rsid w:val="00F756F5"/>
    <w:rsid w:val="00F7626D"/>
    <w:rsid w:val="00F77CB7"/>
    <w:rsid w:val="00F8175B"/>
    <w:rsid w:val="00F81BFE"/>
    <w:rsid w:val="00F86215"/>
    <w:rsid w:val="00F90CC2"/>
    <w:rsid w:val="00F92066"/>
    <w:rsid w:val="00F93AFB"/>
    <w:rsid w:val="00F94556"/>
    <w:rsid w:val="00F96D05"/>
    <w:rsid w:val="00F96DF3"/>
    <w:rsid w:val="00F970FE"/>
    <w:rsid w:val="00FA1130"/>
    <w:rsid w:val="00FA2901"/>
    <w:rsid w:val="00FB1583"/>
    <w:rsid w:val="00FB1DB2"/>
    <w:rsid w:val="00FB2611"/>
    <w:rsid w:val="00FB293F"/>
    <w:rsid w:val="00FB2E87"/>
    <w:rsid w:val="00FB423D"/>
    <w:rsid w:val="00FB4375"/>
    <w:rsid w:val="00FD0668"/>
    <w:rsid w:val="00FD0F53"/>
    <w:rsid w:val="00FD46F8"/>
    <w:rsid w:val="00FD4789"/>
    <w:rsid w:val="00FD6A57"/>
    <w:rsid w:val="00FE3C08"/>
    <w:rsid w:val="00FE47E4"/>
    <w:rsid w:val="00FE5313"/>
    <w:rsid w:val="00FF0357"/>
    <w:rsid w:val="00FF0619"/>
    <w:rsid w:val="00FF0940"/>
    <w:rsid w:val="00FF3A0F"/>
    <w:rsid w:val="00FF680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1EA680-316E-49E0-8F74-8662FE47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15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hAnsi="Georgia" w:cs="Times New Roman"/>
      <w:b/>
      <w:bCs/>
      <w:sz w:val="21"/>
      <w:szCs w:val="21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C20A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20A74"/>
    <w:rPr>
      <w:rFonts w:ascii="Calibri" w:hAnsi="Calibri" w:cs="Times New Roman"/>
      <w:b/>
      <w:bCs/>
      <w:sz w:val="28"/>
      <w:szCs w:val="28"/>
      <w:lang w:val="ru-RU" w:eastAsia="en-US" w:bidi="ar-SA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val="x-none"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rFonts w:cs="Times New Roman"/>
      <w:i/>
      <w:iCs/>
    </w:rPr>
  </w:style>
  <w:style w:type="character" w:customStyle="1" w:styleId="af9">
    <w:name w:val="Знак Знак"/>
    <w:basedOn w:val="a0"/>
    <w:uiPriority w:val="99"/>
    <w:semiHidden/>
    <w:locked/>
    <w:rsid w:val="0091727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a">
    <w:name w:val="FollowedHyperlink"/>
    <w:basedOn w:val="a0"/>
    <w:uiPriority w:val="99"/>
    <w:rsid w:val="00C20A7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vestnik.ru/" TargetMode="External"/><Relationship Id="rId18" Type="http://schemas.openxmlformats.org/officeDocument/2006/relationships/hyperlink" Target="http://his.1september.ru/" TargetMode="External"/><Relationship Id="rId2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9" Type="http://schemas.openxmlformats.org/officeDocument/2006/relationships/hyperlink" Target="http://edu.ru/" TargetMode="Externa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pish.ru/" TargetMode="External"/><Relationship Id="rId42" Type="http://schemas.openxmlformats.org/officeDocument/2006/relationships/hyperlink" Target="http://school-/" TargetMode="Externa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it-n.ru/" TargetMode="External"/><Relationship Id="rId29" Type="http://schemas.openxmlformats.org/officeDocument/2006/relationships/hyperlink" Target="http://www.histor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ia.ru/" TargetMode="External"/><Relationship Id="rId24" Type="http://schemas.openxmlformats.org/officeDocument/2006/relationships/hyperlink" Target="http://window.edu/" TargetMode="External"/><Relationship Id="rId32" Type="http://schemas.openxmlformats.org/officeDocument/2006/relationships/hyperlink" Target="http://www.nivestnik.ru/" TargetMode="External"/><Relationship Id="rId37" Type="http://schemas.openxmlformats.org/officeDocument/2006/relationships/hyperlink" Target="http://his.1september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ish.ru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www.odysseus.msk.ru/" TargetMode="External"/><Relationship Id="rId36" Type="http://schemas.openxmlformats.org/officeDocument/2006/relationships/hyperlink" Target="http://www.proshkolu.ru/" TargetMode="External"/><Relationship Id="rId10" Type="http://schemas.openxmlformats.org/officeDocument/2006/relationships/hyperlink" Target="http://www.odysseus.msk.ru/" TargetMode="External"/><Relationship Id="rId19" Type="http://schemas.openxmlformats.org/officeDocument/2006/relationships/hyperlink" Target="http://festival/" TargetMode="External"/><Relationship Id="rId31" Type="http://schemas.openxmlformats.org/officeDocument/2006/relationships/hyperlink" Target="http://www.scepsis.ru/library/" TargetMode="External"/><Relationship Id="rId44" Type="http://schemas.openxmlformats.org/officeDocument/2006/relationships/hyperlink" Target="http://www.nlr.ru/res/inv/kra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://it-n.ru/" TargetMode="External"/><Relationship Id="rId43" Type="http://schemas.openxmlformats.org/officeDocument/2006/relationships/hyperlink" Target="http://window.edu/" TargetMode="Externa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hyperlink" Target="http://www.scepsis.ru/library/" TargetMode="External"/><Relationship Id="rId17" Type="http://schemas.openxmlformats.org/officeDocument/2006/relationships/hyperlink" Target="http://www.proshkolu.ru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festiva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edu.ru/" TargetMode="External"/><Relationship Id="rId41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11837</Words>
  <Characters>67477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79156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я</dc:creator>
  <cp:keywords/>
  <dc:description/>
  <cp:lastModifiedBy>Pavlov</cp:lastModifiedBy>
  <cp:revision>3</cp:revision>
  <cp:lastPrinted>2020-10-04T10:45:00Z</cp:lastPrinted>
  <dcterms:created xsi:type="dcterms:W3CDTF">2020-12-02T14:48:00Z</dcterms:created>
  <dcterms:modified xsi:type="dcterms:W3CDTF">2020-12-02T14:48:00Z</dcterms:modified>
</cp:coreProperties>
</file>