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75" w:rsidRDefault="00FD2A75">
      <w:pPr>
        <w:spacing w:after="200" w:line="276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635</wp:posOffset>
            </wp:positionV>
            <wp:extent cx="7096125" cy="10029825"/>
            <wp:effectExtent l="19050" t="0" r="9525" b="0"/>
            <wp:wrapSquare wrapText="bothSides"/>
            <wp:docPr id="1" name="Рисунок 0" descr="1_20201106_13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0201106_13164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page"/>
      </w:r>
    </w:p>
    <w:p w:rsidR="00507400" w:rsidRDefault="00507400" w:rsidP="003503ED">
      <w:pPr>
        <w:pStyle w:val="a5"/>
        <w:spacing w:after="0"/>
        <w:rPr>
          <w:b/>
          <w:sz w:val="32"/>
          <w:szCs w:val="32"/>
        </w:rPr>
      </w:pPr>
    </w:p>
    <w:p w:rsidR="00507400" w:rsidRPr="00352FA6" w:rsidRDefault="00507400" w:rsidP="003503ED">
      <w:pPr>
        <w:pStyle w:val="a5"/>
        <w:spacing w:after="0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10D34">
        <w:rPr>
          <w:rFonts w:ascii="Arial Black" w:hAnsi="Arial Black"/>
          <w:b/>
          <w:sz w:val="28"/>
          <w:szCs w:val="28"/>
        </w:rPr>
        <w:t>Пояснительная записка</w:t>
      </w:r>
    </w:p>
    <w:p w:rsidR="00171B3C" w:rsidRDefault="00507400" w:rsidP="003503ED">
      <w:pPr>
        <w:pStyle w:val="aa"/>
        <w:ind w:firstLine="567"/>
        <w:jc w:val="both"/>
        <w:rPr>
          <w:sz w:val="24"/>
        </w:rPr>
      </w:pPr>
      <w:r w:rsidRPr="00507400">
        <w:rPr>
          <w:sz w:val="24"/>
        </w:rPr>
        <w:t xml:space="preserve">  Учебный план муниципального бюджетного  общеобразовательного учреждения «Дутовская  средняя общеобразовател</w:t>
      </w:r>
      <w:r w:rsidR="00100D98">
        <w:rPr>
          <w:sz w:val="24"/>
        </w:rPr>
        <w:t xml:space="preserve">ьная школа» разработан в соответствии с </w:t>
      </w:r>
    </w:p>
    <w:p w:rsidR="00171B3C" w:rsidRDefault="00171B3C" w:rsidP="003503ED">
      <w:pPr>
        <w:pStyle w:val="aa"/>
        <w:ind w:firstLine="567"/>
        <w:jc w:val="both"/>
        <w:rPr>
          <w:sz w:val="24"/>
        </w:rPr>
      </w:pPr>
      <w:r>
        <w:rPr>
          <w:sz w:val="24"/>
        </w:rPr>
        <w:t>-</w:t>
      </w:r>
      <w:r w:rsidR="00100D98">
        <w:rPr>
          <w:sz w:val="24"/>
        </w:rPr>
        <w:t>Федеральным  Законом</w:t>
      </w:r>
      <w:r w:rsidR="00507400" w:rsidRPr="00507400">
        <w:rPr>
          <w:sz w:val="24"/>
        </w:rPr>
        <w:t xml:space="preserve"> «Об образовании  в Российской Федерации»  № 273</w:t>
      </w:r>
      <w:r w:rsidR="00100D98">
        <w:rPr>
          <w:sz w:val="24"/>
        </w:rPr>
        <w:t>- ФЗ</w:t>
      </w:r>
      <w:r w:rsidR="00507400" w:rsidRPr="00507400">
        <w:rPr>
          <w:sz w:val="24"/>
        </w:rPr>
        <w:t xml:space="preserve"> от 29 декабря 2012 года</w:t>
      </w:r>
      <w:r w:rsidR="00317679">
        <w:rPr>
          <w:sz w:val="24"/>
        </w:rPr>
        <w:t xml:space="preserve"> (с измен. и  дополн.)</w:t>
      </w:r>
      <w:r>
        <w:rPr>
          <w:sz w:val="24"/>
        </w:rPr>
        <w:t>;</w:t>
      </w:r>
    </w:p>
    <w:p w:rsidR="00171B3C" w:rsidRDefault="00171B3C" w:rsidP="003503ED">
      <w:pPr>
        <w:pStyle w:val="aa"/>
        <w:ind w:firstLine="567"/>
        <w:jc w:val="both"/>
        <w:rPr>
          <w:bCs/>
          <w:sz w:val="24"/>
        </w:rPr>
      </w:pPr>
      <w:r>
        <w:rPr>
          <w:sz w:val="24"/>
        </w:rPr>
        <w:t>-</w:t>
      </w:r>
      <w:r w:rsidR="00507400" w:rsidRPr="00507400">
        <w:rPr>
          <w:sz w:val="24"/>
        </w:rPr>
        <w:t xml:space="preserve"> </w:t>
      </w:r>
      <w:r w:rsidR="0034703B">
        <w:rPr>
          <w:sz w:val="24"/>
        </w:rPr>
        <w:t>приказом</w:t>
      </w:r>
      <w:r w:rsidR="00317679">
        <w:rPr>
          <w:sz w:val="24"/>
        </w:rPr>
        <w:t xml:space="preserve"> Минобрнауки России</w:t>
      </w:r>
      <w:r w:rsidR="00507400" w:rsidRPr="00902715">
        <w:rPr>
          <w:sz w:val="24"/>
        </w:rPr>
        <w:t xml:space="preserve"> от </w:t>
      </w:r>
      <w:r w:rsidR="0034703B">
        <w:rPr>
          <w:sz w:val="24"/>
        </w:rPr>
        <w:t xml:space="preserve">17.12.2010 № 1896 ( в ред. От </w:t>
      </w:r>
      <w:r w:rsidR="00507400" w:rsidRPr="00902715">
        <w:rPr>
          <w:sz w:val="24"/>
        </w:rPr>
        <w:t>31.12.2015 г</w:t>
      </w:r>
      <w:r w:rsidR="0034703B">
        <w:rPr>
          <w:sz w:val="24"/>
        </w:rPr>
        <w:t>.) «Об утверждении</w:t>
      </w:r>
      <w:r w:rsidR="00C03BD6">
        <w:rPr>
          <w:sz w:val="24"/>
        </w:rPr>
        <w:t xml:space="preserve"> </w:t>
      </w:r>
      <w:r w:rsidR="0034703B">
        <w:rPr>
          <w:bCs/>
          <w:sz w:val="24"/>
        </w:rPr>
        <w:t>федерального государственного образовательного стандарта начального</w:t>
      </w:r>
      <w:r w:rsidR="00C03BD6">
        <w:rPr>
          <w:bCs/>
          <w:sz w:val="24"/>
        </w:rPr>
        <w:t xml:space="preserve"> общего образования</w:t>
      </w:r>
      <w:r w:rsidR="0034703B">
        <w:rPr>
          <w:bCs/>
          <w:sz w:val="24"/>
        </w:rPr>
        <w:t>»</w:t>
      </w:r>
      <w:r>
        <w:rPr>
          <w:bCs/>
          <w:sz w:val="24"/>
        </w:rPr>
        <w:t>;</w:t>
      </w:r>
      <w:r w:rsidR="00C03BD6">
        <w:rPr>
          <w:bCs/>
          <w:sz w:val="24"/>
        </w:rPr>
        <w:t xml:space="preserve"> </w:t>
      </w:r>
    </w:p>
    <w:p w:rsidR="00171B3C" w:rsidRDefault="00171B3C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</w:t>
      </w:r>
      <w:r w:rsidR="0034703B">
        <w:rPr>
          <w:sz w:val="24"/>
        </w:rPr>
        <w:t>приказом Минобрнауки России</w:t>
      </w:r>
      <w:r w:rsidR="0034703B" w:rsidRPr="00902715">
        <w:rPr>
          <w:sz w:val="24"/>
        </w:rPr>
        <w:t xml:space="preserve"> от</w:t>
      </w:r>
      <w:r w:rsidR="0034703B">
        <w:rPr>
          <w:sz w:val="24"/>
        </w:rPr>
        <w:t xml:space="preserve"> 17.12.2010 № 1897 ( ред. от </w:t>
      </w:r>
      <w:r w:rsidR="0034703B" w:rsidRPr="00902715">
        <w:rPr>
          <w:sz w:val="24"/>
        </w:rPr>
        <w:t>31.12.2015 г</w:t>
      </w:r>
      <w:r w:rsidR="0034703B">
        <w:rPr>
          <w:sz w:val="24"/>
        </w:rPr>
        <w:t>.</w:t>
      </w:r>
      <w:r w:rsidR="00563F7B">
        <w:rPr>
          <w:sz w:val="24"/>
        </w:rPr>
        <w:t>№ 1577</w:t>
      </w:r>
      <w:r w:rsidR="0034703B">
        <w:rPr>
          <w:sz w:val="24"/>
        </w:rPr>
        <w:t xml:space="preserve">) «Об утверждении </w:t>
      </w:r>
      <w:r w:rsidR="0034703B">
        <w:rPr>
          <w:bCs/>
          <w:sz w:val="24"/>
        </w:rPr>
        <w:t>федерального государственного образовательного стандарт</w:t>
      </w:r>
      <w:r>
        <w:rPr>
          <w:bCs/>
          <w:sz w:val="24"/>
        </w:rPr>
        <w:t>а основного общего образования»;</w:t>
      </w:r>
      <w:r w:rsidR="0034703B">
        <w:rPr>
          <w:bCs/>
          <w:sz w:val="24"/>
        </w:rPr>
        <w:t xml:space="preserve"> </w:t>
      </w:r>
    </w:p>
    <w:p w:rsidR="0034703B" w:rsidRDefault="00171B3C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</w:t>
      </w:r>
      <w:r w:rsidR="0034703B">
        <w:rPr>
          <w:sz w:val="24"/>
        </w:rPr>
        <w:t>приказом Минобрнауки России</w:t>
      </w:r>
      <w:r w:rsidR="0034703B" w:rsidRPr="00902715">
        <w:rPr>
          <w:sz w:val="24"/>
        </w:rPr>
        <w:t xml:space="preserve"> от</w:t>
      </w:r>
      <w:r w:rsidR="0034703B">
        <w:rPr>
          <w:sz w:val="24"/>
        </w:rPr>
        <w:t xml:space="preserve"> 17.12.2010 № 1898 (ред. от </w:t>
      </w:r>
      <w:r w:rsidR="0034703B" w:rsidRPr="00902715">
        <w:rPr>
          <w:sz w:val="24"/>
        </w:rPr>
        <w:t>31.12.2015 г</w:t>
      </w:r>
      <w:r w:rsidR="0034703B">
        <w:rPr>
          <w:sz w:val="24"/>
        </w:rPr>
        <w:t xml:space="preserve">.) «Об утверждении </w:t>
      </w:r>
      <w:r w:rsidR="0034703B">
        <w:rPr>
          <w:bCs/>
          <w:sz w:val="24"/>
        </w:rPr>
        <w:t>федерального государственного образовательного стандарта среднего общего образования»;</w:t>
      </w:r>
    </w:p>
    <w:p w:rsidR="000A2D6D" w:rsidRDefault="000A2D6D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-приказом Министерства образования и науки РФ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(с изменениями, внесенными приказами Министерства образования и науки Российской Федерации от 01.02.2012 г. № 74);</w:t>
      </w:r>
    </w:p>
    <w:p w:rsidR="009F4045" w:rsidRDefault="008775D2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-приказом Минист</w:t>
      </w:r>
      <w:r w:rsidR="009F4045">
        <w:rPr>
          <w:bCs/>
          <w:sz w:val="24"/>
        </w:rPr>
        <w:t>ерства образования и науки Российской Федерации от 17.05.2012 № 413 ( в ред. От 29.06.2017 г. № 613) «Об утверждении федерального государственного образовательного стандарта среднего общего образования»;</w:t>
      </w:r>
    </w:p>
    <w:p w:rsidR="00400FD6" w:rsidRDefault="00400FD6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-приказом Департамента образования Орловской области от 31.05.2018 г. № 892 «О мероприятиях по введению ФГОС среднего общего образования в общеобразовательных организациях Орловской области в 2018-2020 гг.»;</w:t>
      </w:r>
    </w:p>
    <w:p w:rsidR="009F4045" w:rsidRDefault="009F4045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-законом Российской Федерации от 25 октября 1991 г. № 1807-1 «О языках народов Российской Федерации» ( в редакции Федерального закона № 185-ФЗ).</w:t>
      </w:r>
    </w:p>
    <w:p w:rsidR="0034703B" w:rsidRDefault="0034703B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-Примерной основной образовательной программой начального общего образования (одобрена решением федерального  учебно-методического объединени</w:t>
      </w:r>
      <w:r w:rsidR="003519AF">
        <w:rPr>
          <w:bCs/>
          <w:sz w:val="24"/>
        </w:rPr>
        <w:t>я по общему образованию (прот. о</w:t>
      </w:r>
      <w:r>
        <w:rPr>
          <w:bCs/>
          <w:sz w:val="24"/>
        </w:rPr>
        <w:t>т 8 апреля 2015 г.№ 1/15 в ред.от 28.10.2015 г.);</w:t>
      </w:r>
    </w:p>
    <w:p w:rsidR="0034703B" w:rsidRDefault="0034703B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-Примерной основной образовательной программой основного общего образования (одобрена решением федерального  учебно-методического объединени</w:t>
      </w:r>
      <w:r w:rsidR="003519AF">
        <w:rPr>
          <w:bCs/>
          <w:sz w:val="24"/>
        </w:rPr>
        <w:t>я по общему образованию (прот. о</w:t>
      </w:r>
      <w:r>
        <w:rPr>
          <w:bCs/>
          <w:sz w:val="24"/>
        </w:rPr>
        <w:t>т 8 апреля 2015 г.№ 1/15 в ред.от 28.10.2015 г.);</w:t>
      </w:r>
    </w:p>
    <w:p w:rsidR="0034703B" w:rsidRDefault="0034703B" w:rsidP="003503ED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-Примерной основной образовательной программой среднего общего образования (одобрена решением федерального  учебно-методического объединени</w:t>
      </w:r>
      <w:r w:rsidR="00171B3C">
        <w:rPr>
          <w:bCs/>
          <w:sz w:val="24"/>
        </w:rPr>
        <w:t xml:space="preserve">я по общему образованию </w:t>
      </w:r>
      <w:r w:rsidR="00FE44F7">
        <w:rPr>
          <w:bCs/>
          <w:sz w:val="24"/>
        </w:rPr>
        <w:t xml:space="preserve">(одобрена решением ФУМО </w:t>
      </w:r>
      <w:r w:rsidR="00171B3C">
        <w:rPr>
          <w:bCs/>
          <w:sz w:val="24"/>
        </w:rPr>
        <w:t>от 12 мая</w:t>
      </w:r>
      <w:r>
        <w:rPr>
          <w:bCs/>
          <w:sz w:val="24"/>
        </w:rPr>
        <w:t xml:space="preserve"> 20</w:t>
      </w:r>
      <w:r w:rsidR="00171B3C">
        <w:rPr>
          <w:bCs/>
          <w:sz w:val="24"/>
        </w:rPr>
        <w:t>16</w:t>
      </w:r>
      <w:r>
        <w:rPr>
          <w:bCs/>
          <w:sz w:val="24"/>
        </w:rPr>
        <w:t xml:space="preserve"> г.</w:t>
      </w:r>
      <w:r w:rsidR="00171B3C">
        <w:rPr>
          <w:bCs/>
          <w:sz w:val="24"/>
        </w:rPr>
        <w:t>прот. № 2/16</w:t>
      </w:r>
      <w:r>
        <w:rPr>
          <w:bCs/>
          <w:sz w:val="24"/>
        </w:rPr>
        <w:t>);</w:t>
      </w:r>
    </w:p>
    <w:p w:rsidR="00171B3C" w:rsidRDefault="00D17A44" w:rsidP="003503ED">
      <w:pPr>
        <w:pStyle w:val="aa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  <w:r w:rsidR="00171B3C">
        <w:rPr>
          <w:bCs/>
          <w:sz w:val="24"/>
        </w:rPr>
        <w:t>-</w:t>
      </w:r>
      <w:r>
        <w:rPr>
          <w:bCs/>
          <w:sz w:val="24"/>
        </w:rPr>
        <w:t xml:space="preserve"> </w:t>
      </w:r>
      <w:r w:rsidR="00C03BD6">
        <w:rPr>
          <w:bCs/>
          <w:sz w:val="24"/>
        </w:rPr>
        <w:t xml:space="preserve">в </w:t>
      </w:r>
      <w:r w:rsidR="00171B3C">
        <w:rPr>
          <w:bCs/>
          <w:sz w:val="24"/>
        </w:rPr>
        <w:t xml:space="preserve">соответствии с </w:t>
      </w:r>
      <w:r w:rsidR="00C03BD6">
        <w:rPr>
          <w:bCs/>
          <w:sz w:val="24"/>
        </w:rPr>
        <w:t>рекомендациями</w:t>
      </w:r>
      <w:r w:rsidR="00171B3C">
        <w:rPr>
          <w:bCs/>
          <w:sz w:val="24"/>
        </w:rPr>
        <w:t xml:space="preserve"> по разработке</w:t>
      </w:r>
      <w:r w:rsidR="00C03BD6" w:rsidRPr="00C03BD6">
        <w:rPr>
          <w:bCs/>
          <w:sz w:val="24"/>
        </w:rPr>
        <w:t xml:space="preserve"> учебных планов образовательных организаций</w:t>
      </w:r>
      <w:r w:rsidR="00C03BD6" w:rsidRPr="00C03BD6">
        <w:rPr>
          <w:sz w:val="24"/>
        </w:rPr>
        <w:t xml:space="preserve"> </w:t>
      </w:r>
      <w:r w:rsidR="00C03BD6" w:rsidRPr="00C03BD6">
        <w:rPr>
          <w:bCs/>
          <w:sz w:val="24"/>
        </w:rPr>
        <w:t>Орловской области, реализующих образовательные программы начального общего, основного общего и среднего об</w:t>
      </w:r>
      <w:r w:rsidR="00FE44F7">
        <w:rPr>
          <w:bCs/>
          <w:sz w:val="24"/>
        </w:rPr>
        <w:t xml:space="preserve">щего </w:t>
      </w:r>
      <w:r w:rsidR="00314D9C">
        <w:rPr>
          <w:bCs/>
          <w:sz w:val="24"/>
        </w:rPr>
        <w:t>образования на 2019-2020</w:t>
      </w:r>
      <w:r w:rsidR="004F1A17">
        <w:rPr>
          <w:bCs/>
          <w:sz w:val="24"/>
        </w:rPr>
        <w:t xml:space="preserve"> учебный год</w:t>
      </w:r>
      <w:r>
        <w:rPr>
          <w:bCs/>
          <w:sz w:val="24"/>
        </w:rPr>
        <w:t xml:space="preserve"> (П</w:t>
      </w:r>
      <w:r w:rsidR="00B40436">
        <w:rPr>
          <w:bCs/>
          <w:sz w:val="24"/>
        </w:rPr>
        <w:t>исьмо Департамента образования О</w:t>
      </w:r>
      <w:r>
        <w:rPr>
          <w:bCs/>
          <w:sz w:val="24"/>
        </w:rPr>
        <w:t>рловской области от 17.07.2019 г. № 4-1/1040)</w:t>
      </w:r>
      <w:r w:rsidR="00171B3C">
        <w:rPr>
          <w:bCs/>
          <w:sz w:val="24"/>
        </w:rPr>
        <w:t>;</w:t>
      </w:r>
    </w:p>
    <w:p w:rsidR="00171B3C" w:rsidRDefault="00171B3C" w:rsidP="003503ED">
      <w:pPr>
        <w:pStyle w:val="aa"/>
        <w:jc w:val="both"/>
        <w:rPr>
          <w:bCs/>
          <w:sz w:val="24"/>
        </w:rPr>
      </w:pPr>
      <w:r>
        <w:rPr>
          <w:bCs/>
          <w:sz w:val="24"/>
        </w:rPr>
        <w:t xml:space="preserve"> а также </w:t>
      </w:r>
      <w:r w:rsidR="004F1A17">
        <w:rPr>
          <w:bCs/>
          <w:sz w:val="24"/>
        </w:rPr>
        <w:t xml:space="preserve"> </w:t>
      </w:r>
      <w:r w:rsidR="004F1A17" w:rsidRPr="004F1A17">
        <w:rPr>
          <w:bCs/>
          <w:sz w:val="24"/>
        </w:rPr>
        <w:t>в соответствии с</w:t>
      </w:r>
      <w:r w:rsidR="006D3BF9">
        <w:rPr>
          <w:bCs/>
          <w:sz w:val="24"/>
        </w:rPr>
        <w:t>:</w:t>
      </w:r>
    </w:p>
    <w:p w:rsidR="00171B3C" w:rsidRDefault="00171B3C" w:rsidP="003503ED">
      <w:pPr>
        <w:pStyle w:val="aa"/>
        <w:jc w:val="both"/>
        <w:rPr>
          <w:bCs/>
          <w:sz w:val="24"/>
        </w:rPr>
      </w:pPr>
      <w:r>
        <w:rPr>
          <w:bCs/>
          <w:sz w:val="24"/>
        </w:rPr>
        <w:t>-</w:t>
      </w:r>
      <w:r w:rsidR="004F1A17" w:rsidRPr="004F1A17">
        <w:rPr>
          <w:bCs/>
          <w:sz w:val="24"/>
        </w:rPr>
        <w:t xml:space="preserve"> приказами Министерства образования и науки Российской Федерации от 19.12.2014 года № 1598, 1599, на основании которых на территории Орловской области с 01.09.2016 года вводятся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обучающихся с умственной отсталость</w:t>
      </w:r>
      <w:r>
        <w:rPr>
          <w:bCs/>
          <w:sz w:val="24"/>
        </w:rPr>
        <w:t>ю (интеллектуальные нарушения);</w:t>
      </w:r>
    </w:p>
    <w:p w:rsidR="00171B3C" w:rsidRDefault="00171B3C" w:rsidP="003503ED">
      <w:pPr>
        <w:pStyle w:val="aa"/>
        <w:jc w:val="both"/>
        <w:rPr>
          <w:bCs/>
          <w:sz w:val="24"/>
        </w:rPr>
      </w:pPr>
      <w:r>
        <w:rPr>
          <w:bCs/>
          <w:sz w:val="24"/>
        </w:rPr>
        <w:t>-</w:t>
      </w:r>
      <w:r w:rsidR="004F1A17" w:rsidRPr="004F1A17">
        <w:rPr>
          <w:bCs/>
          <w:sz w:val="24"/>
        </w:rPr>
        <w:t>рекомендациями по формированию учебных планов образовательных организаций</w:t>
      </w:r>
      <w:r w:rsidR="004F1A17" w:rsidRPr="004F1A17">
        <w:rPr>
          <w:sz w:val="24"/>
        </w:rPr>
        <w:t xml:space="preserve"> </w:t>
      </w:r>
      <w:r w:rsidR="004F1A17" w:rsidRPr="004F1A17">
        <w:rPr>
          <w:bCs/>
          <w:sz w:val="24"/>
        </w:rPr>
        <w:t>Орловской области, реализующих адаптированные основные общеобразовательные</w:t>
      </w:r>
      <w:r>
        <w:rPr>
          <w:bCs/>
          <w:sz w:val="24"/>
        </w:rPr>
        <w:t xml:space="preserve"> программы;</w:t>
      </w:r>
    </w:p>
    <w:p w:rsidR="009512FE" w:rsidRPr="009512FE" w:rsidRDefault="009512FE" w:rsidP="009512FE">
      <w:pPr>
        <w:ind w:firstLine="540"/>
        <w:rPr>
          <w:rFonts w:ascii="Times New Roman" w:hAnsi="Times New Roman"/>
          <w:bCs/>
        </w:rPr>
      </w:pPr>
      <w:r w:rsidRPr="009512FE">
        <w:rPr>
          <w:rFonts w:ascii="Times New Roman" w:hAnsi="Times New Roman"/>
          <w:bCs/>
          <w:sz w:val="24"/>
        </w:rPr>
        <w:t xml:space="preserve">-информационно-методическими письмами </w:t>
      </w:r>
      <w:r w:rsidRPr="009512FE">
        <w:rPr>
          <w:rFonts w:ascii="Times New Roman" w:hAnsi="Times New Roman"/>
          <w:bCs/>
        </w:rPr>
        <w:t>об организации и преподавании курсов, учебных предметов  в образовательных органи</w:t>
      </w:r>
      <w:r w:rsidR="00B40436">
        <w:rPr>
          <w:rFonts w:ascii="Times New Roman" w:hAnsi="Times New Roman"/>
          <w:bCs/>
        </w:rPr>
        <w:t>зациях Орловской области  в 2020—2021</w:t>
      </w:r>
      <w:r w:rsidRPr="009512FE">
        <w:rPr>
          <w:rFonts w:ascii="Times New Roman" w:hAnsi="Times New Roman"/>
          <w:bCs/>
        </w:rPr>
        <w:t xml:space="preserve"> учебном году» </w:t>
      </w:r>
      <w:r w:rsidRPr="009512FE">
        <w:rPr>
          <w:rFonts w:ascii="Times New Roman" w:hAnsi="Times New Roman"/>
          <w:iCs/>
        </w:rPr>
        <w:t xml:space="preserve">БУ ОО ДПО «Институт развития образования» </w:t>
      </w:r>
      <w:r>
        <w:rPr>
          <w:rFonts w:ascii="Times New Roman" w:hAnsi="Times New Roman"/>
          <w:iCs/>
        </w:rPr>
        <w:t>;</w:t>
      </w:r>
    </w:p>
    <w:p w:rsidR="004F1A17" w:rsidRPr="00D8150C" w:rsidRDefault="00171B3C" w:rsidP="003503ED">
      <w:pPr>
        <w:pStyle w:val="aa"/>
        <w:jc w:val="both"/>
        <w:rPr>
          <w:bCs/>
          <w:sz w:val="24"/>
        </w:rPr>
      </w:pPr>
      <w:r>
        <w:rPr>
          <w:bCs/>
          <w:sz w:val="24"/>
        </w:rPr>
        <w:t>-</w:t>
      </w:r>
      <w:r w:rsidR="00CC2CCA">
        <w:rPr>
          <w:bCs/>
          <w:sz w:val="24"/>
        </w:rPr>
        <w:t xml:space="preserve"> </w:t>
      </w:r>
      <w:r w:rsidR="00D8150C">
        <w:rPr>
          <w:bCs/>
          <w:sz w:val="24"/>
        </w:rPr>
        <w:t>ООП НОО,</w:t>
      </w:r>
      <w:r>
        <w:rPr>
          <w:bCs/>
          <w:sz w:val="24"/>
        </w:rPr>
        <w:t xml:space="preserve"> </w:t>
      </w:r>
      <w:r w:rsidRPr="003A22D5">
        <w:rPr>
          <w:bCs/>
          <w:sz w:val="24"/>
        </w:rPr>
        <w:t>АОП НОО</w:t>
      </w:r>
      <w:r>
        <w:rPr>
          <w:bCs/>
          <w:sz w:val="24"/>
        </w:rPr>
        <w:t>,</w:t>
      </w:r>
      <w:r w:rsidR="00CC2CCA">
        <w:rPr>
          <w:bCs/>
          <w:sz w:val="24"/>
        </w:rPr>
        <w:t xml:space="preserve"> ООП ООО</w:t>
      </w:r>
      <w:r>
        <w:rPr>
          <w:bCs/>
          <w:sz w:val="24"/>
        </w:rPr>
        <w:t>, АО</w:t>
      </w:r>
      <w:r w:rsidR="00C92EF3">
        <w:rPr>
          <w:bCs/>
          <w:sz w:val="24"/>
        </w:rPr>
        <w:t>О</w:t>
      </w:r>
      <w:r>
        <w:rPr>
          <w:bCs/>
          <w:sz w:val="24"/>
        </w:rPr>
        <w:t>П ООО</w:t>
      </w:r>
      <w:r w:rsidR="00C92EF3">
        <w:rPr>
          <w:bCs/>
          <w:sz w:val="24"/>
        </w:rPr>
        <w:t xml:space="preserve"> </w:t>
      </w:r>
      <w:r w:rsidR="00C92EF3" w:rsidRPr="00C92EF3">
        <w:rPr>
          <w:color w:val="000000"/>
          <w:sz w:val="24"/>
        </w:rPr>
        <w:t>(для обучающихся с задержкой психического развития)</w:t>
      </w:r>
      <w:r w:rsidR="004B742B">
        <w:rPr>
          <w:color w:val="000000"/>
          <w:sz w:val="24"/>
        </w:rPr>
        <w:t>, ООП СОО, реализующей ФГОС</w:t>
      </w:r>
      <w:r w:rsidR="004B742B">
        <w:rPr>
          <w:bCs/>
          <w:sz w:val="24"/>
        </w:rPr>
        <w:t xml:space="preserve"> МБОУ «Дутовская СОШ» и</w:t>
      </w:r>
      <w:r w:rsidR="00CC2CCA">
        <w:rPr>
          <w:bCs/>
          <w:sz w:val="24"/>
        </w:rPr>
        <w:t xml:space="preserve"> </w:t>
      </w:r>
      <w:r w:rsidR="00D8150C">
        <w:rPr>
          <w:bCs/>
          <w:sz w:val="24"/>
        </w:rPr>
        <w:t xml:space="preserve">основной </w:t>
      </w:r>
      <w:r w:rsidR="00D8150C">
        <w:rPr>
          <w:bCs/>
          <w:sz w:val="24"/>
        </w:rPr>
        <w:lastRenderedPageBreak/>
        <w:t>общеобразовательной програ</w:t>
      </w:r>
      <w:r w:rsidR="00CC2CCA">
        <w:rPr>
          <w:bCs/>
          <w:sz w:val="24"/>
        </w:rPr>
        <w:t>ммой среднего общего образования</w:t>
      </w:r>
      <w:r w:rsidR="00FE44F7">
        <w:rPr>
          <w:bCs/>
          <w:sz w:val="24"/>
        </w:rPr>
        <w:t>, реализующей федеральный компонент государственного образовательного стандарта</w:t>
      </w:r>
      <w:r w:rsidR="00CC2CCA">
        <w:rPr>
          <w:bCs/>
          <w:sz w:val="24"/>
        </w:rPr>
        <w:t>.</w:t>
      </w:r>
    </w:p>
    <w:p w:rsidR="00507400" w:rsidRPr="00803BBA" w:rsidRDefault="00CC2CCA" w:rsidP="003503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E5D39">
        <w:rPr>
          <w:rFonts w:ascii="Times New Roman" w:hAnsi="Times New Roman"/>
          <w:sz w:val="24"/>
          <w:szCs w:val="24"/>
        </w:rPr>
        <w:t>П</w:t>
      </w:r>
      <w:r w:rsidRPr="00EE5D39">
        <w:rPr>
          <w:rFonts w:ascii="Times New Roman" w:hAnsi="Times New Roman"/>
          <w:color w:val="000000"/>
          <w:spacing w:val="12"/>
          <w:sz w:val="24"/>
          <w:szCs w:val="24"/>
        </w:rPr>
        <w:t xml:space="preserve">ланирование </w:t>
      </w:r>
      <w:r w:rsidRPr="00EE5D39">
        <w:rPr>
          <w:rFonts w:ascii="Times New Roman" w:hAnsi="Times New Roman"/>
          <w:color w:val="000000"/>
          <w:spacing w:val="1"/>
          <w:sz w:val="24"/>
          <w:szCs w:val="24"/>
        </w:rPr>
        <w:t xml:space="preserve">максимальной недельной нагрузки в учебном плане осуществляется в соответствии с </w:t>
      </w:r>
      <w:r w:rsidRPr="00EE5D39">
        <w:rPr>
          <w:rFonts w:ascii="Times New Roman" w:hAnsi="Times New Roman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</w:t>
      </w:r>
      <w:r w:rsidR="0016666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E5D39" w:rsidRPr="00902715">
        <w:rPr>
          <w:rFonts w:ascii="Times New Roman" w:hAnsi="Times New Roman"/>
          <w:sz w:val="24"/>
          <w:szCs w:val="24"/>
        </w:rPr>
        <w:t>24.11.2015 г.№</w:t>
      </w:r>
      <w:r w:rsidR="00EE5D39">
        <w:rPr>
          <w:rFonts w:ascii="Times New Roman" w:hAnsi="Times New Roman"/>
          <w:sz w:val="24"/>
          <w:szCs w:val="24"/>
        </w:rPr>
        <w:t xml:space="preserve"> </w:t>
      </w:r>
      <w:r w:rsidR="00EE5D39" w:rsidRPr="00902715">
        <w:rPr>
          <w:rFonts w:ascii="Times New Roman" w:hAnsi="Times New Roman"/>
          <w:sz w:val="24"/>
          <w:szCs w:val="24"/>
        </w:rPr>
        <w:t>81</w:t>
      </w:r>
      <w:r w:rsidR="00166660">
        <w:rPr>
          <w:rFonts w:ascii="Times New Roman" w:hAnsi="Times New Roman"/>
          <w:sz w:val="24"/>
          <w:szCs w:val="24"/>
        </w:rPr>
        <w:t>) «О внесении изменений</w:t>
      </w:r>
      <w:r w:rsidR="00F870ED">
        <w:rPr>
          <w:rFonts w:ascii="Times New Roman" w:hAnsi="Times New Roman"/>
          <w:sz w:val="24"/>
          <w:szCs w:val="24"/>
        </w:rPr>
        <w:t xml:space="preserve"> №3 в СанПиН2.4.2.2821-10 </w:t>
      </w:r>
      <w:r w:rsidR="00F870ED" w:rsidRPr="00EE5D39">
        <w:rPr>
          <w:rFonts w:ascii="Times New Roman" w:hAnsi="Times New Roman"/>
          <w:sz w:val="24"/>
          <w:szCs w:val="24"/>
        </w:rPr>
        <w:t>«Санитарно-эпидемиологические требования к условиям и организации обучения</w:t>
      </w:r>
      <w:r w:rsidR="00F870ED">
        <w:rPr>
          <w:rFonts w:ascii="Times New Roman" w:hAnsi="Times New Roman"/>
          <w:sz w:val="24"/>
          <w:szCs w:val="24"/>
        </w:rPr>
        <w:t xml:space="preserve"> в общеобразовательных организациях» </w:t>
      </w:r>
      <w:r w:rsidR="00D413B5" w:rsidRPr="00EE5D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64A71"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r w:rsidR="00464A71" w:rsidRPr="00EE5D39">
        <w:rPr>
          <w:rFonts w:ascii="Times New Roman" w:hAnsi="Times New Roman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</w:t>
      </w:r>
      <w:r w:rsidR="00464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A71">
        <w:rPr>
          <w:rFonts w:ascii="Times New Roman" w:hAnsi="Times New Roman"/>
        </w:rPr>
        <w:t xml:space="preserve">от 10.07.2015 г. № 26 </w:t>
      </w:r>
      <w:r w:rsidR="00464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13B5" w:rsidRPr="00EE5D39">
        <w:rPr>
          <w:rFonts w:ascii="Times New Roman" w:hAnsi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ОВЗ».</w:t>
      </w:r>
    </w:p>
    <w:p w:rsidR="00EE5D39" w:rsidRPr="00902715" w:rsidRDefault="00F870ED" w:rsidP="003503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5D39" w:rsidRPr="00902715">
        <w:rPr>
          <w:rFonts w:ascii="Times New Roman" w:hAnsi="Times New Roman"/>
          <w:sz w:val="24"/>
          <w:szCs w:val="24"/>
        </w:rP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EE5D39" w:rsidRPr="00902715" w:rsidRDefault="00EE5D39" w:rsidP="003503E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02715">
        <w:rPr>
          <w:rFonts w:ascii="Times New Roman" w:hAnsi="Times New Roman"/>
          <w:sz w:val="24"/>
          <w:szCs w:val="24"/>
        </w:rPr>
        <w:t xml:space="preserve">Продолжительность урока </w:t>
      </w:r>
      <w:r w:rsidR="00803BBA" w:rsidRPr="00902715">
        <w:rPr>
          <w:rFonts w:ascii="Times New Roman" w:hAnsi="Times New Roman"/>
          <w:sz w:val="24"/>
          <w:szCs w:val="24"/>
        </w:rPr>
        <w:t xml:space="preserve">устанавливается в соответствии с пунктом 10.9 </w:t>
      </w:r>
      <w:r w:rsidR="00803BBA" w:rsidRPr="00902715">
        <w:rPr>
          <w:rFonts w:ascii="Times New Roman" w:hAnsi="Times New Roman"/>
          <w:i/>
          <w:color w:val="000000"/>
          <w:sz w:val="24"/>
          <w:szCs w:val="24"/>
        </w:rPr>
        <w:t xml:space="preserve">с учетом изменений № 3 </w:t>
      </w:r>
      <w:r w:rsidR="00803BBA" w:rsidRPr="00902715">
        <w:rPr>
          <w:rFonts w:ascii="Times New Roman" w:hAnsi="Times New Roman"/>
          <w:i/>
          <w:sz w:val="24"/>
          <w:szCs w:val="24"/>
        </w:rPr>
        <w:t>в СанПиН</w:t>
      </w:r>
      <w:r w:rsidR="00FB7615">
        <w:rPr>
          <w:rFonts w:ascii="Times New Roman" w:hAnsi="Times New Roman"/>
          <w:i/>
          <w:sz w:val="24"/>
          <w:szCs w:val="24"/>
        </w:rPr>
        <w:t xml:space="preserve">, п.8.5. </w:t>
      </w:r>
      <w:r w:rsidR="00803BBA">
        <w:rPr>
          <w:rFonts w:ascii="Times New Roman" w:hAnsi="Times New Roman"/>
          <w:sz w:val="24"/>
          <w:szCs w:val="24"/>
        </w:rPr>
        <w:t xml:space="preserve"> и </w:t>
      </w:r>
      <w:r w:rsidRPr="00902715">
        <w:rPr>
          <w:rFonts w:ascii="Times New Roman" w:hAnsi="Times New Roman"/>
          <w:sz w:val="24"/>
          <w:szCs w:val="24"/>
        </w:rPr>
        <w:t>составляет:</w:t>
      </w:r>
    </w:p>
    <w:p w:rsidR="00EE5D39" w:rsidRPr="00902715" w:rsidRDefault="00EE5D39" w:rsidP="003503E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2715">
        <w:rPr>
          <w:rFonts w:ascii="Times New Roman" w:hAnsi="Times New Roman"/>
          <w:sz w:val="24"/>
          <w:szCs w:val="24"/>
        </w:rPr>
        <w:t>- в 1 классе - 35 минут (сентябрь - декабрь), 40 минут (январь - май);</w:t>
      </w:r>
    </w:p>
    <w:p w:rsidR="00507400" w:rsidRPr="009F4045" w:rsidRDefault="00EE5D39" w:rsidP="003503E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02715">
        <w:rPr>
          <w:rFonts w:ascii="Times New Roman" w:hAnsi="Times New Roman"/>
          <w:sz w:val="24"/>
          <w:szCs w:val="24"/>
        </w:rPr>
        <w:t xml:space="preserve">- во 2-11 классах -  </w:t>
      </w:r>
      <w:r w:rsidR="00333618">
        <w:rPr>
          <w:rFonts w:ascii="Times New Roman" w:hAnsi="Times New Roman"/>
          <w:sz w:val="24"/>
          <w:szCs w:val="24"/>
        </w:rPr>
        <w:t>40 минут ( по СанПиН «</w:t>
      </w:r>
      <w:r w:rsidRPr="00333618">
        <w:rPr>
          <w:rFonts w:ascii="Times New Roman" w:hAnsi="Times New Roman"/>
          <w:i/>
          <w:sz w:val="24"/>
          <w:szCs w:val="24"/>
        </w:rPr>
        <w:t>не более 45 минут</w:t>
      </w:r>
      <w:r w:rsidR="00333618" w:rsidRPr="00333618">
        <w:rPr>
          <w:rFonts w:ascii="Times New Roman" w:hAnsi="Times New Roman"/>
          <w:i/>
          <w:sz w:val="24"/>
          <w:szCs w:val="24"/>
        </w:rPr>
        <w:t xml:space="preserve"> </w:t>
      </w:r>
      <w:r w:rsidR="00FB7615" w:rsidRPr="00333618">
        <w:rPr>
          <w:rFonts w:ascii="Times New Roman" w:hAnsi="Times New Roman"/>
          <w:i/>
          <w:sz w:val="24"/>
          <w:szCs w:val="24"/>
        </w:rPr>
        <w:t>(для учащихся с ОВЗ-не более 40 мин.</w:t>
      </w:r>
      <w:r w:rsidR="00333618" w:rsidRPr="00333618">
        <w:rPr>
          <w:rFonts w:ascii="Times New Roman" w:hAnsi="Times New Roman"/>
          <w:i/>
          <w:sz w:val="24"/>
          <w:szCs w:val="24"/>
        </w:rPr>
        <w:t>»</w:t>
      </w:r>
      <w:r w:rsidR="00FB7615" w:rsidRPr="00333618">
        <w:rPr>
          <w:rFonts w:ascii="Times New Roman" w:hAnsi="Times New Roman"/>
          <w:i/>
          <w:sz w:val="24"/>
          <w:szCs w:val="24"/>
        </w:rPr>
        <w:t>)</w:t>
      </w:r>
      <w:r w:rsidR="00803BB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10E9F" w:rsidRPr="006136A7" w:rsidRDefault="00410E9F" w:rsidP="003503ED">
      <w:pPr>
        <w:pStyle w:val="a5"/>
        <w:spacing w:after="0"/>
        <w:jc w:val="both"/>
        <w:rPr>
          <w:sz w:val="24"/>
        </w:rPr>
      </w:pPr>
      <w:r>
        <w:rPr>
          <w:sz w:val="24"/>
          <w:szCs w:val="24"/>
        </w:rPr>
        <w:t xml:space="preserve"> Учебные предметы учебного плана школы изучаются  по учебным программам и учебникам, вошедшим в  федеральный  перечень учебных изданий, рекомендуемых  Министерством образования и науки </w:t>
      </w:r>
      <w:r w:rsidRPr="006136A7">
        <w:rPr>
          <w:sz w:val="24"/>
          <w:szCs w:val="24"/>
        </w:rPr>
        <w:t xml:space="preserve">РФ </w:t>
      </w:r>
      <w:r w:rsidR="006136A7" w:rsidRPr="006136A7">
        <w:rPr>
          <w:sz w:val="24"/>
          <w:szCs w:val="24"/>
        </w:rPr>
        <w:t>(</w:t>
      </w:r>
      <w:r w:rsidR="00314D9C" w:rsidRPr="006136A7">
        <w:rPr>
          <w:color w:val="323232"/>
          <w:sz w:val="24"/>
          <w:szCs w:val="24"/>
          <w:shd w:val="clear" w:color="auto" w:fill="FFFFFF"/>
        </w:rPr>
        <w:t>Приказ Минпросвещения России от 28.12.2018 N 345 (ред. от 08.05.2019)</w:t>
      </w:r>
      <w:r w:rsidR="00314D9C" w:rsidRPr="006136A7">
        <w:rPr>
          <w:rStyle w:val="doctitleimportant"/>
          <w:color w:val="000000"/>
          <w:sz w:val="24"/>
          <w:szCs w:val="24"/>
          <w:shd w:val="clear" w:color="auto" w:fill="FFFFFF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6136A7" w:rsidRPr="006136A7">
        <w:rPr>
          <w:rStyle w:val="doctitleimportant"/>
          <w:color w:val="000000"/>
          <w:sz w:val="24"/>
          <w:szCs w:val="24"/>
          <w:shd w:val="clear" w:color="auto" w:fill="FFFFFF"/>
        </w:rPr>
        <w:t>).</w:t>
      </w:r>
      <w:r w:rsidR="00314D9C">
        <w:rPr>
          <w:sz w:val="24"/>
          <w:szCs w:val="24"/>
        </w:rPr>
        <w:t xml:space="preserve"> </w:t>
      </w:r>
      <w:r w:rsidRPr="006136A7">
        <w:rPr>
          <w:sz w:val="24"/>
          <w:szCs w:val="24"/>
        </w:rPr>
        <w:t xml:space="preserve">Используются программы  </w:t>
      </w:r>
      <w:r w:rsidR="006136A7">
        <w:rPr>
          <w:sz w:val="24"/>
          <w:szCs w:val="24"/>
        </w:rPr>
        <w:t>по предметам, элективным курсам, элективным предметам</w:t>
      </w:r>
      <w:r w:rsidRPr="006136A7">
        <w:rPr>
          <w:sz w:val="24"/>
          <w:szCs w:val="24"/>
        </w:rPr>
        <w:t xml:space="preserve">, разработанные бюджетным образовательным учреждением Орловской области дополнительного профессионального образования (повышения квалификации) специалистов </w:t>
      </w:r>
      <w:r w:rsidRPr="006136A7">
        <w:rPr>
          <w:sz w:val="24"/>
        </w:rPr>
        <w:t xml:space="preserve">БОУ ОО ДПО (ПК) С </w:t>
      </w:r>
      <w:r w:rsidR="00C30423" w:rsidRPr="006136A7">
        <w:rPr>
          <w:sz w:val="24"/>
          <w:szCs w:val="24"/>
        </w:rPr>
        <w:t xml:space="preserve"> </w:t>
      </w:r>
      <w:r w:rsidR="00C30423" w:rsidRPr="006136A7">
        <w:rPr>
          <w:sz w:val="24"/>
        </w:rPr>
        <w:t>«Институт развития образования».</w:t>
      </w:r>
    </w:p>
    <w:p w:rsidR="00410E9F" w:rsidRPr="002B2486" w:rsidRDefault="00410E9F" w:rsidP="003503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48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 отношений</w:t>
      </w:r>
      <w:r w:rsidR="004740AA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.</w:t>
      </w:r>
    </w:p>
    <w:p w:rsidR="00410E9F" w:rsidRPr="00246738" w:rsidRDefault="00105D04" w:rsidP="0035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bCs/>
          <w:iCs/>
          <w:sz w:val="24"/>
          <w:szCs w:val="24"/>
        </w:rPr>
      </w:pPr>
      <w:r>
        <w:rPr>
          <w:rFonts w:ascii="Times New Roman" w:eastAsia="TimesNewRomanPS-ItalicMT" w:hAnsi="Times New Roman"/>
          <w:bCs/>
          <w:iCs/>
          <w:sz w:val="24"/>
          <w:szCs w:val="24"/>
        </w:rPr>
        <w:t xml:space="preserve">  </w:t>
      </w:r>
      <w:r w:rsidR="00410E9F" w:rsidRPr="00246738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Обязательная часть 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</w:t>
      </w:r>
      <w:r w:rsidR="002B2486" w:rsidRPr="00246738">
        <w:rPr>
          <w:rFonts w:ascii="Times New Roman" w:eastAsia="TimesNewRomanPS-ItalicMT" w:hAnsi="Times New Roman"/>
          <w:bCs/>
          <w:iCs/>
          <w:sz w:val="24"/>
          <w:szCs w:val="24"/>
        </w:rPr>
        <w:t>основные</w:t>
      </w:r>
      <w:r w:rsidR="00410E9F" w:rsidRPr="00246738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 об</w:t>
      </w:r>
      <w:r w:rsidR="002B2486" w:rsidRPr="00246738">
        <w:rPr>
          <w:rFonts w:ascii="Times New Roman" w:eastAsia="TimesNewRomanPS-ItalicMT" w:hAnsi="Times New Roman"/>
          <w:bCs/>
          <w:iCs/>
          <w:sz w:val="24"/>
          <w:szCs w:val="24"/>
        </w:rPr>
        <w:t>щеобразовательные программы</w:t>
      </w:r>
      <w:r w:rsidR="00410E9F" w:rsidRPr="00246738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 </w:t>
      </w:r>
      <w:r w:rsidR="002B2486" w:rsidRPr="00246738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начального общего, </w:t>
      </w:r>
      <w:r w:rsidR="00410E9F" w:rsidRPr="00246738">
        <w:rPr>
          <w:rFonts w:ascii="Times New Roman" w:eastAsia="TimesNewRomanPS-ItalicMT" w:hAnsi="Times New Roman"/>
          <w:bCs/>
          <w:iCs/>
          <w:sz w:val="24"/>
          <w:szCs w:val="24"/>
        </w:rPr>
        <w:t>основного общего</w:t>
      </w:r>
      <w:r w:rsidR="002B2486" w:rsidRPr="00246738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, среднего общего </w:t>
      </w:r>
      <w:r w:rsidR="00522373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 образования, </w:t>
      </w:r>
      <w:r w:rsidR="00410E9F" w:rsidRPr="00246738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 учебное время, отводимое на их изучение</w:t>
      </w:r>
      <w:r w:rsidR="004740AA">
        <w:rPr>
          <w:rFonts w:ascii="Times New Roman" w:eastAsia="TimesNewRomanPS-ItalicMT" w:hAnsi="Times New Roman"/>
          <w:bCs/>
          <w:iCs/>
          <w:sz w:val="24"/>
          <w:szCs w:val="24"/>
        </w:rPr>
        <w:t>,</w:t>
      </w:r>
      <w:r w:rsidR="00522373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 </w:t>
      </w:r>
      <w:r w:rsidR="00522373">
        <w:rPr>
          <w:color w:val="000000"/>
          <w:sz w:val="24"/>
          <w:szCs w:val="24"/>
        </w:rPr>
        <w:t xml:space="preserve"> </w:t>
      </w:r>
      <w:r w:rsidR="004740AA">
        <w:rPr>
          <w:color w:val="000000"/>
          <w:sz w:val="24"/>
          <w:szCs w:val="24"/>
        </w:rPr>
        <w:t xml:space="preserve">и </w:t>
      </w:r>
      <w:r w:rsidR="00522373" w:rsidRPr="00522373">
        <w:rPr>
          <w:rFonts w:ascii="Times New Roman" w:hAnsi="Times New Roman"/>
          <w:color w:val="000000"/>
          <w:sz w:val="24"/>
          <w:szCs w:val="24"/>
        </w:rPr>
        <w:t>представлена  без изменений.</w:t>
      </w:r>
    </w:p>
    <w:p w:rsidR="00246738" w:rsidRPr="00902715" w:rsidRDefault="00246738" w:rsidP="003503ED">
      <w:pPr>
        <w:tabs>
          <w:tab w:val="left" w:pos="35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При планировании части учебного плана, формируемой участниками образовательных отноше</w:t>
      </w:r>
      <w:r w:rsidR="00C64C44">
        <w:rPr>
          <w:rFonts w:ascii="Times New Roman" w:eastAsia="Times New Roman" w:hAnsi="Times New Roman"/>
          <w:sz w:val="24"/>
          <w:szCs w:val="24"/>
          <w:lang w:eastAsia="ru-RU"/>
        </w:rPr>
        <w:t>ний, школа ориентируется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приоритетные направления государственной и региональной политики в сфере образования:</w:t>
      </w:r>
    </w:p>
    <w:p w:rsidR="00246738" w:rsidRPr="00902715" w:rsidRDefault="00246738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- реализация «Концепции развития математического образования в РФ» (2014-2020 гг.);</w:t>
      </w:r>
    </w:p>
    <w:p w:rsidR="006D7BE1" w:rsidRDefault="00246738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- реализация федеральной целевой программы «Русский язык» (2016-2020 гг.)</w:t>
      </w:r>
      <w:r w:rsidR="006D7B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6738" w:rsidRPr="00902715" w:rsidRDefault="00D3071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738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46738" w:rsidRPr="00F43779">
        <w:rPr>
          <w:rFonts w:ascii="Times New Roman" w:eastAsia="Times New Roman" w:hAnsi="Times New Roman"/>
          <w:sz w:val="24"/>
          <w:szCs w:val="24"/>
          <w:lang w:eastAsia="ru-RU"/>
        </w:rPr>
        <w:t>усиление роли иностранного языка как образовательного предмета, позволяющего формировать и воспитывать качества личности,</w:t>
      </w:r>
      <w:r w:rsidR="00246738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обеспечивающие успешную социализацию и адаптацию в обществе;</w:t>
      </w:r>
    </w:p>
    <w:p w:rsidR="006D7BE1" w:rsidRDefault="00246738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- развитие информационной грамотности обучающихся</w:t>
      </w:r>
      <w:r w:rsidR="003C77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2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D7CF3" w:rsidRDefault="00E257B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20CDF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</w:t>
      </w:r>
      <w:r w:rsidR="00C64C44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рекомендациями </w:t>
      </w:r>
      <w:r w:rsidR="001D1BC3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разработке учебных планов ОО Орловской области, реализующих образовательные программы начального общего, основного общего и среднего общего образования </w:t>
      </w:r>
      <w:r w:rsidR="00934BA0">
        <w:rPr>
          <w:rFonts w:ascii="Times New Roman" w:eastAsia="Times New Roman" w:hAnsi="Times New Roman"/>
          <w:sz w:val="24"/>
          <w:szCs w:val="24"/>
          <w:lang w:eastAsia="ru-RU"/>
        </w:rPr>
        <w:t xml:space="preserve">на 2019-20 уч.год </w:t>
      </w:r>
      <w:r w:rsidR="00AB30D4">
        <w:rPr>
          <w:rFonts w:ascii="Times New Roman" w:eastAsia="Times New Roman" w:hAnsi="Times New Roman"/>
          <w:sz w:val="24"/>
          <w:szCs w:val="24"/>
          <w:lang w:eastAsia="ru-RU"/>
        </w:rPr>
        <w:t>(Письмо</w:t>
      </w:r>
      <w:r w:rsidR="00C64C44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Департамента Образования Орловской области </w:t>
      </w:r>
      <w:r w:rsidR="006136A7">
        <w:rPr>
          <w:rFonts w:ascii="Times New Roman" w:eastAsia="Times New Roman" w:hAnsi="Times New Roman"/>
          <w:sz w:val="24"/>
          <w:szCs w:val="24"/>
          <w:lang w:eastAsia="ru-RU"/>
        </w:rPr>
        <w:t>от 17.07.2019</w:t>
      </w:r>
      <w:r w:rsidR="00C64C44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B754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36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64C44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="006136A7">
        <w:rPr>
          <w:rFonts w:ascii="Times New Roman" w:eastAsia="Times New Roman" w:hAnsi="Times New Roman"/>
          <w:sz w:val="24"/>
          <w:szCs w:val="24"/>
          <w:lang w:eastAsia="ru-RU"/>
        </w:rPr>
        <w:t>/1040</w:t>
      </w:r>
      <w:r w:rsidR="00AB30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64C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95F0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</w:t>
      </w:r>
      <w:r w:rsidR="00FC6D47">
        <w:rPr>
          <w:rFonts w:ascii="Times New Roman" w:eastAsia="Times New Roman" w:hAnsi="Times New Roman"/>
          <w:sz w:val="24"/>
          <w:szCs w:val="24"/>
          <w:lang w:eastAsia="ru-RU"/>
        </w:rPr>
        <w:t>там анкетирования</w:t>
      </w:r>
      <w:r w:rsidR="00795F0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1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CF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заявлений обучающихся и их родителей, </w:t>
      </w:r>
      <w:r w:rsidR="00795F09">
        <w:rPr>
          <w:rFonts w:ascii="Times New Roman" w:eastAsia="Times New Roman" w:hAnsi="Times New Roman"/>
          <w:sz w:val="24"/>
          <w:szCs w:val="24"/>
          <w:lang w:eastAsia="ru-RU"/>
        </w:rPr>
        <w:t>в которых отражены  запросы и интересы родителей (законных представителей), обучающихся</w:t>
      </w:r>
      <w:r w:rsidR="00A10B2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D7C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3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876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кадровых условий</w:t>
      </w:r>
      <w:r w:rsidR="00FD7CF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10B28" w:rsidRDefault="00E257B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часы </w:t>
      </w:r>
      <w:r w:rsidR="0021308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учебного плана, формируемой</w:t>
      </w:r>
      <w:r w:rsidR="0021308E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участниками образовательных отноше</w:t>
      </w:r>
      <w:r w:rsidR="0021308E">
        <w:rPr>
          <w:rFonts w:ascii="Times New Roman" w:eastAsia="Times New Roman" w:hAnsi="Times New Roman"/>
          <w:sz w:val="24"/>
          <w:szCs w:val="24"/>
          <w:lang w:eastAsia="ru-RU"/>
        </w:rPr>
        <w:t xml:space="preserve">ний, </w:t>
      </w:r>
      <w:r w:rsidR="00B678B0">
        <w:rPr>
          <w:rFonts w:ascii="Times New Roman" w:eastAsia="Times New Roman" w:hAnsi="Times New Roman"/>
          <w:sz w:val="24"/>
          <w:szCs w:val="24"/>
          <w:lang w:eastAsia="ru-RU"/>
        </w:rPr>
        <w:t>формируемой</w:t>
      </w:r>
      <w:r w:rsidR="00B678B0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участниками </w:t>
      </w:r>
      <w:r w:rsidR="00B678B0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процесса (</w:t>
      </w:r>
      <w:r w:rsidR="003A22D5">
        <w:rPr>
          <w:rFonts w:ascii="Times New Roman" w:eastAsia="Times New Roman" w:hAnsi="Times New Roman"/>
          <w:sz w:val="24"/>
          <w:szCs w:val="24"/>
          <w:lang w:eastAsia="ru-RU"/>
        </w:rPr>
        <w:t>10-</w:t>
      </w:r>
      <w:r w:rsidR="00B678B0">
        <w:rPr>
          <w:rFonts w:ascii="Times New Roman" w:eastAsia="Times New Roman" w:hAnsi="Times New Roman"/>
          <w:sz w:val="24"/>
          <w:szCs w:val="24"/>
          <w:lang w:eastAsia="ru-RU"/>
        </w:rPr>
        <w:t xml:space="preserve">11 кл.) </w:t>
      </w:r>
      <w:r w:rsidR="0021308E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отводятся </w:t>
      </w:r>
      <w:r w:rsidR="006D7BE1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A523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преподаван</w:t>
      </w:r>
      <w:r w:rsidR="007D7F01">
        <w:rPr>
          <w:rFonts w:ascii="Times New Roman" w:eastAsia="Times New Roman" w:hAnsi="Times New Roman"/>
          <w:sz w:val="24"/>
          <w:szCs w:val="24"/>
          <w:lang w:eastAsia="ru-RU"/>
        </w:rPr>
        <w:t xml:space="preserve">ие следующих  </w:t>
      </w:r>
      <w:r w:rsidR="007269E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учебных </w:t>
      </w:r>
      <w:r w:rsidR="007D7F01">
        <w:rPr>
          <w:rFonts w:ascii="Times New Roman" w:eastAsia="Times New Roman" w:hAnsi="Times New Roman"/>
          <w:sz w:val="24"/>
          <w:szCs w:val="24"/>
          <w:lang w:eastAsia="ru-RU"/>
        </w:rPr>
        <w:t>предметов</w:t>
      </w:r>
      <w:r w:rsidR="007269E8">
        <w:rPr>
          <w:rFonts w:ascii="Times New Roman" w:eastAsia="Times New Roman" w:hAnsi="Times New Roman"/>
          <w:sz w:val="24"/>
          <w:szCs w:val="24"/>
          <w:lang w:eastAsia="ru-RU"/>
        </w:rPr>
        <w:t>, элективных курсов, элективных предметов</w:t>
      </w:r>
      <w:r w:rsidR="00556876">
        <w:rPr>
          <w:rFonts w:ascii="Times New Roman" w:eastAsia="Times New Roman" w:hAnsi="Times New Roman"/>
          <w:sz w:val="24"/>
          <w:szCs w:val="24"/>
          <w:lang w:eastAsia="ru-RU"/>
        </w:rPr>
        <w:t xml:space="preserve"> (ЭП)</w:t>
      </w:r>
      <w:r w:rsidR="00A10B2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10B28" w:rsidRDefault="00A10B28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-«Лит</w:t>
      </w:r>
      <w:r w:rsidR="007269E8">
        <w:rPr>
          <w:rFonts w:ascii="Times New Roman" w:eastAsia="Times New Roman" w:hAnsi="Times New Roman"/>
          <w:sz w:val="24"/>
          <w:szCs w:val="24"/>
          <w:lang w:eastAsia="ru-RU"/>
        </w:rPr>
        <w:t>ературное чтение</w:t>
      </w:r>
      <w:r w:rsidR="00AB30D4">
        <w:rPr>
          <w:rFonts w:ascii="Times New Roman" w:eastAsia="Times New Roman" w:hAnsi="Times New Roman"/>
          <w:sz w:val="24"/>
          <w:szCs w:val="24"/>
          <w:lang w:eastAsia="ru-RU"/>
        </w:rPr>
        <w:t>» в 1-3 кл.- по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</w:p>
    <w:p w:rsidR="00AB30D4" w:rsidRDefault="00AB30D4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-Русский язык – </w:t>
      </w:r>
      <w:r w:rsidR="005B3AD3">
        <w:rPr>
          <w:rFonts w:ascii="Times New Roman" w:eastAsia="Times New Roman" w:hAnsi="Times New Roman"/>
          <w:sz w:val="24"/>
          <w:szCs w:val="24"/>
          <w:lang w:eastAsia="ru-RU"/>
        </w:rPr>
        <w:t xml:space="preserve">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кл. </w:t>
      </w:r>
      <w:r w:rsidR="005B3AD3">
        <w:rPr>
          <w:rFonts w:ascii="Times New Roman" w:eastAsia="Times New Roman" w:hAnsi="Times New Roman"/>
          <w:sz w:val="24"/>
          <w:szCs w:val="24"/>
          <w:lang w:eastAsia="ru-RU"/>
        </w:rPr>
        <w:t xml:space="preserve">–по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ч</w:t>
      </w:r>
    </w:p>
    <w:p w:rsidR="009963C2" w:rsidRDefault="006D7BE1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A4343">
        <w:rPr>
          <w:rFonts w:ascii="Times New Roman" w:eastAsia="Times New Roman" w:hAnsi="Times New Roman"/>
          <w:sz w:val="24"/>
          <w:szCs w:val="24"/>
          <w:lang w:eastAsia="ru-RU"/>
        </w:rPr>
        <w:t>«Информатика»</w:t>
      </w:r>
      <w:r w:rsidR="00213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D7A">
        <w:rPr>
          <w:rFonts w:ascii="Times New Roman" w:eastAsia="Times New Roman" w:hAnsi="Times New Roman"/>
          <w:sz w:val="24"/>
          <w:szCs w:val="24"/>
          <w:lang w:eastAsia="ru-RU"/>
        </w:rPr>
        <w:t>в 5-6 кл.</w:t>
      </w:r>
      <w:r w:rsidR="003A22D5">
        <w:rPr>
          <w:rFonts w:ascii="Times New Roman" w:eastAsia="Times New Roman" w:hAnsi="Times New Roman"/>
          <w:sz w:val="24"/>
          <w:szCs w:val="24"/>
          <w:lang w:eastAsia="ru-RU"/>
        </w:rPr>
        <w:t>, 10 кл.</w:t>
      </w:r>
      <w:r w:rsidR="00A95D7A">
        <w:rPr>
          <w:rFonts w:ascii="Times New Roman" w:eastAsia="Times New Roman" w:hAnsi="Times New Roman"/>
          <w:sz w:val="24"/>
          <w:szCs w:val="24"/>
          <w:lang w:eastAsia="ru-RU"/>
        </w:rPr>
        <w:t>-по 1 ч</w:t>
      </w:r>
      <w:r w:rsidR="00246738" w:rsidRPr="009027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63C2" w:rsidRDefault="00965CD4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64C44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9963C2">
        <w:rPr>
          <w:rFonts w:ascii="Times New Roman" w:eastAsia="Times New Roman" w:hAnsi="Times New Roman"/>
          <w:sz w:val="24"/>
          <w:szCs w:val="24"/>
          <w:lang w:eastAsia="ru-RU"/>
        </w:rPr>
        <w:t>бществознание</w:t>
      </w:r>
      <w:r w:rsidR="00A7190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963C2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кл.- 1 ч</w:t>
      </w:r>
    </w:p>
    <w:p w:rsidR="009963C2" w:rsidRDefault="009963C2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945568">
        <w:rPr>
          <w:rFonts w:ascii="Times New Roman" w:eastAsia="Times New Roman" w:hAnsi="Times New Roman"/>
          <w:sz w:val="24"/>
          <w:szCs w:val="24"/>
          <w:lang w:eastAsia="ru-RU"/>
        </w:rPr>
        <w:t>«Русский язык» в 7 классе-1 ч</w:t>
      </w:r>
    </w:p>
    <w:p w:rsidR="00A52327" w:rsidRDefault="00A10B28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52327">
        <w:rPr>
          <w:rFonts w:ascii="Times New Roman" w:eastAsia="Times New Roman" w:hAnsi="Times New Roman"/>
          <w:sz w:val="24"/>
          <w:szCs w:val="24"/>
          <w:lang w:eastAsia="ru-RU"/>
        </w:rPr>
        <w:t>«Б</w:t>
      </w:r>
      <w:r w:rsidR="00945568">
        <w:rPr>
          <w:rFonts w:ascii="Times New Roman" w:eastAsia="Times New Roman" w:hAnsi="Times New Roman"/>
          <w:sz w:val="24"/>
          <w:szCs w:val="24"/>
          <w:lang w:eastAsia="ru-RU"/>
        </w:rPr>
        <w:t>иология</w:t>
      </w:r>
      <w:r w:rsidR="00A5232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45568">
        <w:rPr>
          <w:rFonts w:ascii="Times New Roman" w:eastAsia="Times New Roman" w:hAnsi="Times New Roman"/>
          <w:sz w:val="24"/>
          <w:szCs w:val="24"/>
          <w:lang w:eastAsia="ru-RU"/>
        </w:rPr>
        <w:t xml:space="preserve"> в 7 классе-1 ч</w:t>
      </w:r>
    </w:p>
    <w:p w:rsidR="00AB30D4" w:rsidRDefault="00A10B28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C34BC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«Алгебра</w:t>
      </w:r>
      <w:r w:rsidR="00A52327">
        <w:rPr>
          <w:rFonts w:ascii="Times New Roman" w:eastAsia="Times New Roman" w:hAnsi="Times New Roman"/>
          <w:sz w:val="24"/>
          <w:szCs w:val="24"/>
          <w:lang w:eastAsia="ru-RU"/>
        </w:rPr>
        <w:t>» в 8 классе-1 ч</w:t>
      </w:r>
    </w:p>
    <w:p w:rsidR="00A40558" w:rsidRDefault="00A10B28" w:rsidP="003503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57C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30D4">
        <w:rPr>
          <w:rFonts w:ascii="Times New Roman" w:eastAsia="Times New Roman" w:hAnsi="Times New Roman"/>
          <w:sz w:val="24"/>
          <w:szCs w:val="24"/>
          <w:lang w:eastAsia="ru-RU"/>
        </w:rPr>
        <w:t>Второй иностранный язык</w:t>
      </w:r>
      <w:r w:rsidR="00A40558" w:rsidRPr="007D7F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30D4">
        <w:rPr>
          <w:rFonts w:ascii="Times New Roman" w:eastAsia="Times New Roman" w:hAnsi="Times New Roman"/>
          <w:sz w:val="24"/>
          <w:szCs w:val="24"/>
          <w:lang w:eastAsia="ru-RU"/>
        </w:rPr>
        <w:t xml:space="preserve">(немецкий) </w:t>
      </w:r>
      <w:r w:rsidR="00965CD4" w:rsidRPr="007D7F0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04B55">
        <w:rPr>
          <w:rFonts w:ascii="Times New Roman" w:eastAsia="Times New Roman" w:hAnsi="Times New Roman"/>
          <w:sz w:val="24"/>
          <w:szCs w:val="24"/>
          <w:lang w:eastAsia="ru-RU"/>
        </w:rPr>
        <w:t>8,</w:t>
      </w:r>
      <w:r w:rsidR="00965CD4" w:rsidRPr="007D7F01">
        <w:rPr>
          <w:rFonts w:ascii="Times New Roman" w:eastAsia="Times New Roman" w:hAnsi="Times New Roman"/>
          <w:sz w:val="24"/>
          <w:szCs w:val="24"/>
          <w:lang w:eastAsia="ru-RU"/>
        </w:rPr>
        <w:t>9 кл.-1 ч</w:t>
      </w:r>
    </w:p>
    <w:p w:rsidR="00B04B55" w:rsidRDefault="00B04B55" w:rsidP="003503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-Родная литература (русская)-1 ч</w:t>
      </w:r>
    </w:p>
    <w:p w:rsidR="00965CD4" w:rsidRDefault="00A10B28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8066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Элективный курс «Готовимся</w:t>
      </w:r>
      <w:r w:rsidR="00AB30D4">
        <w:rPr>
          <w:rFonts w:ascii="Times New Roman" w:eastAsia="Times New Roman" w:hAnsi="Times New Roman"/>
          <w:sz w:val="24"/>
          <w:szCs w:val="24"/>
          <w:lang w:eastAsia="ru-RU"/>
        </w:rPr>
        <w:t xml:space="preserve"> к ГИА по русскому языку» в 9 кл.-1 ч</w:t>
      </w:r>
    </w:p>
    <w:p w:rsidR="00B04B55" w:rsidRDefault="00B04B5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-Элективный курс «Подготовка к ГИА по математике» в 9 кл.-1ч</w:t>
      </w:r>
    </w:p>
    <w:p w:rsidR="007269E8" w:rsidRPr="007269E8" w:rsidRDefault="007269E8" w:rsidP="00350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9E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269E8">
        <w:rPr>
          <w:rFonts w:ascii="Times New Roman" w:hAnsi="Times New Roman"/>
          <w:sz w:val="24"/>
          <w:szCs w:val="24"/>
        </w:rPr>
        <w:t xml:space="preserve"> Практикум по решению задач по математике в </w:t>
      </w:r>
      <w:r w:rsidR="003A22D5">
        <w:rPr>
          <w:rFonts w:ascii="Times New Roman" w:hAnsi="Times New Roman"/>
          <w:sz w:val="24"/>
          <w:szCs w:val="24"/>
        </w:rPr>
        <w:t>10-</w:t>
      </w:r>
      <w:r w:rsidRPr="007269E8">
        <w:rPr>
          <w:rFonts w:ascii="Times New Roman" w:hAnsi="Times New Roman"/>
          <w:sz w:val="24"/>
          <w:szCs w:val="24"/>
        </w:rPr>
        <w:t>11 кл.-</w:t>
      </w:r>
      <w:r w:rsidR="003A22D5">
        <w:rPr>
          <w:rFonts w:ascii="Times New Roman" w:hAnsi="Times New Roman"/>
          <w:sz w:val="24"/>
          <w:szCs w:val="24"/>
        </w:rPr>
        <w:t>по</w:t>
      </w:r>
      <w:r w:rsidRPr="007269E8">
        <w:rPr>
          <w:rFonts w:ascii="Times New Roman" w:hAnsi="Times New Roman"/>
          <w:sz w:val="24"/>
          <w:szCs w:val="24"/>
        </w:rPr>
        <w:t>1ч</w:t>
      </w:r>
      <w:r w:rsidR="00556876">
        <w:rPr>
          <w:rFonts w:ascii="Times New Roman" w:hAnsi="Times New Roman"/>
          <w:sz w:val="24"/>
          <w:szCs w:val="24"/>
        </w:rPr>
        <w:t>-ЭП</w:t>
      </w:r>
    </w:p>
    <w:p w:rsidR="007269E8" w:rsidRPr="007269E8" w:rsidRDefault="007269E8" w:rsidP="00350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9E8">
        <w:rPr>
          <w:rFonts w:ascii="Times New Roman" w:hAnsi="Times New Roman"/>
          <w:sz w:val="24"/>
          <w:szCs w:val="24"/>
        </w:rPr>
        <w:t xml:space="preserve">-"Русское правописание: орфография и пунктуация" в </w:t>
      </w:r>
      <w:r w:rsidR="003A22D5">
        <w:rPr>
          <w:rFonts w:ascii="Times New Roman" w:hAnsi="Times New Roman"/>
          <w:sz w:val="24"/>
          <w:szCs w:val="24"/>
        </w:rPr>
        <w:t>10-</w:t>
      </w:r>
      <w:r w:rsidRPr="007269E8">
        <w:rPr>
          <w:rFonts w:ascii="Times New Roman" w:hAnsi="Times New Roman"/>
          <w:sz w:val="24"/>
          <w:szCs w:val="24"/>
        </w:rPr>
        <w:t>11 кл.-</w:t>
      </w:r>
      <w:r w:rsidR="003A22D5">
        <w:rPr>
          <w:rFonts w:ascii="Times New Roman" w:hAnsi="Times New Roman"/>
          <w:sz w:val="24"/>
          <w:szCs w:val="24"/>
        </w:rPr>
        <w:t xml:space="preserve">по </w:t>
      </w:r>
      <w:r w:rsidRPr="007269E8">
        <w:rPr>
          <w:rFonts w:ascii="Times New Roman" w:hAnsi="Times New Roman"/>
          <w:sz w:val="24"/>
          <w:szCs w:val="24"/>
        </w:rPr>
        <w:t>1ч</w:t>
      </w:r>
      <w:r w:rsidR="00556876">
        <w:rPr>
          <w:rFonts w:ascii="Times New Roman" w:hAnsi="Times New Roman"/>
          <w:sz w:val="24"/>
          <w:szCs w:val="24"/>
        </w:rPr>
        <w:t>-ЭП</w:t>
      </w:r>
    </w:p>
    <w:p w:rsidR="009512FE" w:rsidRDefault="007269E8" w:rsidP="009512FE">
      <w:pPr>
        <w:pStyle w:val="a5"/>
        <w:spacing w:after="0"/>
        <w:jc w:val="both"/>
        <w:rPr>
          <w:sz w:val="24"/>
          <w:szCs w:val="24"/>
          <w:lang w:eastAsia="en-US"/>
        </w:rPr>
      </w:pPr>
      <w:r w:rsidRPr="007269E8">
        <w:rPr>
          <w:sz w:val="24"/>
          <w:szCs w:val="24"/>
        </w:rPr>
        <w:t>-"</w:t>
      </w:r>
      <w:r w:rsidRPr="007269E8">
        <w:rPr>
          <w:sz w:val="24"/>
          <w:szCs w:val="24"/>
          <w:lang w:eastAsia="en-US"/>
        </w:rPr>
        <w:t>Подготов</w:t>
      </w:r>
      <w:r w:rsidR="00B04B55">
        <w:rPr>
          <w:sz w:val="24"/>
          <w:szCs w:val="24"/>
          <w:lang w:eastAsia="en-US"/>
        </w:rPr>
        <w:t>ка к ЕГЭ по обществознанию» в 10</w:t>
      </w:r>
      <w:r w:rsidRPr="007269E8">
        <w:rPr>
          <w:sz w:val="24"/>
          <w:szCs w:val="24"/>
          <w:lang w:eastAsia="en-US"/>
        </w:rPr>
        <w:t xml:space="preserve"> кл.-1 ч</w:t>
      </w:r>
      <w:r w:rsidR="00556876">
        <w:rPr>
          <w:sz w:val="24"/>
          <w:szCs w:val="24"/>
          <w:lang w:eastAsia="en-US"/>
        </w:rPr>
        <w:t>-ЭП</w:t>
      </w:r>
    </w:p>
    <w:p w:rsidR="001D3299" w:rsidRDefault="001D3299" w:rsidP="001D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Математика в 5 классе-1 ч</w:t>
      </w:r>
      <w:r w:rsidR="003A22D5">
        <w:rPr>
          <w:rFonts w:ascii="Times New Roman" w:eastAsia="Times New Roman" w:hAnsi="Times New Roman"/>
          <w:sz w:val="24"/>
          <w:szCs w:val="24"/>
          <w:lang w:eastAsia="ru-RU"/>
        </w:rPr>
        <w:t>, 10 кл.-1 ч</w:t>
      </w:r>
    </w:p>
    <w:p w:rsidR="001D3299" w:rsidRDefault="001D3299" w:rsidP="001D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Биология в 6 кл.-1 ч</w:t>
      </w:r>
      <w:r w:rsidR="003A22D5">
        <w:rPr>
          <w:rFonts w:ascii="Times New Roman" w:eastAsia="Times New Roman" w:hAnsi="Times New Roman"/>
          <w:sz w:val="24"/>
          <w:szCs w:val="24"/>
          <w:lang w:eastAsia="ru-RU"/>
        </w:rPr>
        <w:t>, 10 кл.-1 ч</w:t>
      </w:r>
    </w:p>
    <w:p w:rsidR="001D3299" w:rsidRDefault="001D3299" w:rsidP="001D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Родной язык</w:t>
      </w:r>
      <w:r w:rsidR="00B04B55">
        <w:rPr>
          <w:rFonts w:ascii="Times New Roman" w:eastAsia="Times New Roman" w:hAnsi="Times New Roman"/>
          <w:sz w:val="24"/>
          <w:szCs w:val="24"/>
          <w:lang w:eastAsia="ru-RU"/>
        </w:rPr>
        <w:t>(русский)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7 кл.-1 ч</w:t>
      </w:r>
    </w:p>
    <w:p w:rsidR="003A22D5" w:rsidRDefault="003A22D5" w:rsidP="001D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География 10 кл.-1 ч</w:t>
      </w:r>
    </w:p>
    <w:p w:rsidR="00C25C78" w:rsidRDefault="00C25C78" w:rsidP="001D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 10 кл. 1 ч</w:t>
      </w:r>
    </w:p>
    <w:p w:rsidR="003A22D5" w:rsidRDefault="003A22D5" w:rsidP="001D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ОБЖ-10 кл.-1 ч</w:t>
      </w:r>
    </w:p>
    <w:p w:rsidR="00B04B55" w:rsidRDefault="00B04B55" w:rsidP="001D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Химия в 10 кл.-1 ч</w:t>
      </w:r>
    </w:p>
    <w:p w:rsidR="009512FE" w:rsidRPr="009512FE" w:rsidRDefault="009512FE" w:rsidP="009512FE">
      <w:pPr>
        <w:pStyle w:val="a5"/>
        <w:spacing w:after="0"/>
        <w:jc w:val="both"/>
        <w:rPr>
          <w:sz w:val="24"/>
          <w:szCs w:val="24"/>
          <w:lang w:eastAsia="en-US"/>
        </w:rPr>
      </w:pPr>
      <w:r>
        <w:rPr>
          <w:bCs/>
          <w:sz w:val="24"/>
          <w:szCs w:val="24"/>
        </w:rPr>
        <w:t>На основании и</w:t>
      </w:r>
      <w:r w:rsidRPr="009512FE">
        <w:rPr>
          <w:bCs/>
          <w:sz w:val="24"/>
          <w:szCs w:val="24"/>
        </w:rPr>
        <w:t>нформационно-ме</w:t>
      </w:r>
      <w:r>
        <w:rPr>
          <w:bCs/>
          <w:sz w:val="24"/>
          <w:szCs w:val="24"/>
        </w:rPr>
        <w:t xml:space="preserve">тодического письма </w:t>
      </w:r>
      <w:r w:rsidRPr="009512FE">
        <w:rPr>
          <w:bCs/>
          <w:sz w:val="24"/>
          <w:szCs w:val="24"/>
        </w:rPr>
        <w:t xml:space="preserve">«Об организации и преподавании курса </w:t>
      </w:r>
    </w:p>
    <w:p w:rsidR="00605884" w:rsidRPr="001D3299" w:rsidRDefault="009512FE" w:rsidP="003503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512FE">
        <w:rPr>
          <w:rFonts w:ascii="Times New Roman" w:hAnsi="Times New Roman"/>
          <w:bCs/>
          <w:sz w:val="24"/>
          <w:szCs w:val="24"/>
        </w:rPr>
        <w:t>«Основы безопасности жизнедеятельности»</w:t>
      </w:r>
      <w:r w:rsidR="003A22D5">
        <w:rPr>
          <w:rFonts w:ascii="Times New Roman" w:hAnsi="Times New Roman"/>
          <w:bCs/>
          <w:sz w:val="24"/>
          <w:szCs w:val="24"/>
        </w:rPr>
        <w:t xml:space="preserve"> </w:t>
      </w:r>
      <w:r w:rsidRPr="009512FE">
        <w:rPr>
          <w:rFonts w:ascii="Times New Roman" w:hAnsi="Times New Roman"/>
          <w:bCs/>
          <w:sz w:val="24"/>
          <w:szCs w:val="24"/>
        </w:rPr>
        <w:t>в образовательных организациях Орловской области в 2019—2020 учебном году»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512FE">
        <w:rPr>
          <w:rFonts w:ascii="Times New Roman" w:hAnsi="Times New Roman"/>
          <w:iCs/>
          <w:sz w:val="24"/>
          <w:szCs w:val="24"/>
        </w:rPr>
        <w:t xml:space="preserve">отдела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512FE">
        <w:rPr>
          <w:rFonts w:ascii="Times New Roman" w:hAnsi="Times New Roman"/>
          <w:iCs/>
          <w:sz w:val="24"/>
          <w:szCs w:val="24"/>
        </w:rPr>
        <w:t>здоровьесберегающих технологий, физической культуры и ОБЖ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512FE">
        <w:rPr>
          <w:rFonts w:ascii="Times New Roman" w:hAnsi="Times New Roman"/>
          <w:iCs/>
          <w:sz w:val="24"/>
          <w:szCs w:val="24"/>
        </w:rPr>
        <w:t>БУ ОО ДПО «Институт развития образования»</w:t>
      </w:r>
      <w:r w:rsidRPr="0051088F">
        <w:rPr>
          <w:i/>
          <w:iCs/>
        </w:rPr>
        <w:t xml:space="preserve"> </w:t>
      </w:r>
      <w:r w:rsidRPr="00BE09BE">
        <w:rPr>
          <w:rFonts w:ascii="Times New Roman" w:hAnsi="Times New Roman"/>
          <w:iCs/>
        </w:rPr>
        <w:t>из части</w:t>
      </w:r>
      <w:r w:rsidR="00BE09BE" w:rsidRPr="00BE09BE">
        <w:rPr>
          <w:rFonts w:ascii="Times New Roman" w:hAnsi="Times New Roman"/>
          <w:iCs/>
        </w:rPr>
        <w:t xml:space="preserve"> учебного плана</w:t>
      </w:r>
      <w:r w:rsidR="00BE09BE">
        <w:rPr>
          <w:i/>
          <w:iCs/>
        </w:rPr>
        <w:t xml:space="preserve"> </w:t>
      </w:r>
      <w:r w:rsidR="00BE09BE" w:rsidRPr="00BE09BE">
        <w:rPr>
          <w:rFonts w:ascii="Times New Roman" w:hAnsi="Times New Roman"/>
          <w:i/>
          <w:iCs/>
        </w:rPr>
        <w:t>«</w:t>
      </w:r>
      <w:r w:rsidR="00BE09BE" w:rsidRPr="00BE09BE">
        <w:rPr>
          <w:rFonts w:ascii="Times New Roman" w:hAnsi="Times New Roman"/>
          <w:sz w:val="24"/>
          <w:szCs w:val="24"/>
        </w:rPr>
        <w:t xml:space="preserve">Предметы и курсы по выбору» 1 ч отведен на </w:t>
      </w:r>
      <w:r w:rsidR="00BE09BE" w:rsidRPr="00BE09BE">
        <w:rPr>
          <w:rFonts w:ascii="Times New Roman" w:hAnsi="Times New Roman"/>
        </w:rPr>
        <w:t>изучение «Основ военной службы» (ОВС)</w:t>
      </w:r>
      <w:r w:rsidR="000B526A">
        <w:rPr>
          <w:rFonts w:ascii="Times New Roman" w:hAnsi="Times New Roman"/>
        </w:rPr>
        <w:t xml:space="preserve"> в</w:t>
      </w:r>
      <w:r w:rsidR="00BE09BE">
        <w:rPr>
          <w:rFonts w:ascii="Times New Roman" w:hAnsi="Times New Roman"/>
        </w:rPr>
        <w:t xml:space="preserve"> рамках предмета ОБЖ </w:t>
      </w:r>
      <w:r w:rsidR="00BE09BE" w:rsidRPr="00BE09BE">
        <w:rPr>
          <w:rFonts w:ascii="Times New Roman" w:hAnsi="Times New Roman"/>
        </w:rPr>
        <w:t xml:space="preserve"> и  реализуется в соответствии с Федеральным законом «О воинской обязанности и военной службе», Постановлением Правительства Российской Федерации «О подготовке граждан к военной службе», инструктивными письмами Министерства образования Российской Федерации, Постановлением "СЗ" Главы администрации Орловской области №4 от 22.03.2000 г., с целью нравственно-патриотического воспитания подрастающего поколения и организации работы  с допризывной молодежь</w:t>
      </w:r>
      <w:r w:rsidR="00B04B55">
        <w:rPr>
          <w:rFonts w:ascii="Times New Roman" w:hAnsi="Times New Roman"/>
        </w:rPr>
        <w:t>ю</w:t>
      </w:r>
      <w:r w:rsidR="00BE09BE" w:rsidRPr="00BE09BE">
        <w:rPr>
          <w:rFonts w:ascii="Times New Roman" w:hAnsi="Times New Roman"/>
        </w:rPr>
        <w:t xml:space="preserve">. </w:t>
      </w:r>
      <w:r w:rsidR="00BE09BE" w:rsidRPr="00BE09BE">
        <w:rPr>
          <w:rFonts w:ascii="Times New Roman" w:hAnsi="Times New Roman"/>
          <w:sz w:val="24"/>
          <w:szCs w:val="24"/>
        </w:rPr>
        <w:t xml:space="preserve"> </w:t>
      </w:r>
    </w:p>
    <w:p w:rsidR="00100413" w:rsidRDefault="00605884" w:rsidP="003503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A4343">
        <w:rPr>
          <w:rFonts w:ascii="Times New Roman" w:hAnsi="Times New Roman"/>
          <w:sz w:val="24"/>
          <w:szCs w:val="24"/>
        </w:rPr>
        <w:t xml:space="preserve">  </w:t>
      </w:r>
      <w:r w:rsidR="00100413">
        <w:rPr>
          <w:rFonts w:ascii="Times New Roman" w:hAnsi="Times New Roman"/>
          <w:sz w:val="24"/>
          <w:szCs w:val="24"/>
        </w:rPr>
        <w:t>С целью выполнения методических рекомендаций в письмах Минобрнауки России № 08-96 от 19.01.2018 г.</w:t>
      </w:r>
      <w:r w:rsidR="00A724BB">
        <w:rPr>
          <w:rFonts w:ascii="Times New Roman" w:hAnsi="Times New Roman"/>
          <w:sz w:val="24"/>
          <w:szCs w:val="24"/>
        </w:rPr>
        <w:t xml:space="preserve"> «Методические рекомендации</w:t>
      </w:r>
      <w:r w:rsidR="005402E1">
        <w:rPr>
          <w:rFonts w:ascii="Times New Roman" w:hAnsi="Times New Roman"/>
          <w:sz w:val="24"/>
          <w:szCs w:val="24"/>
        </w:rPr>
        <w:t xml:space="preserve"> </w:t>
      </w:r>
      <w:r w:rsidR="00A724BB">
        <w:rPr>
          <w:rFonts w:ascii="Times New Roman" w:hAnsi="Times New Roman"/>
          <w:sz w:val="24"/>
          <w:szCs w:val="24"/>
        </w:rPr>
        <w:t>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и № 08-761 от 25 мая 2015 года «Об изучении предметных областей «Основы религиозных культур и светской этики» и  «Основы духовно-нравственной культуры народов России»,</w:t>
      </w:r>
      <w:r w:rsidR="00B75415">
        <w:rPr>
          <w:rFonts w:ascii="Times New Roman" w:hAnsi="Times New Roman"/>
          <w:sz w:val="24"/>
          <w:szCs w:val="24"/>
        </w:rPr>
        <w:t xml:space="preserve"> требований ООП НОО, ООП</w:t>
      </w:r>
      <w:r w:rsidR="00100413">
        <w:rPr>
          <w:rFonts w:ascii="Times New Roman" w:hAnsi="Times New Roman"/>
          <w:sz w:val="24"/>
          <w:szCs w:val="24"/>
        </w:rPr>
        <w:t xml:space="preserve"> ООО МБОУ «Дутовская СОШ» </w:t>
      </w:r>
      <w:r w:rsidR="00E96340">
        <w:rPr>
          <w:rFonts w:ascii="Times New Roman" w:hAnsi="Times New Roman"/>
          <w:sz w:val="24"/>
          <w:szCs w:val="24"/>
        </w:rPr>
        <w:t xml:space="preserve">в </w:t>
      </w:r>
      <w:r w:rsidR="00100413">
        <w:rPr>
          <w:rFonts w:ascii="Times New Roman" w:hAnsi="Times New Roman"/>
          <w:sz w:val="24"/>
          <w:szCs w:val="24"/>
        </w:rPr>
        <w:t>рамках внеурочной деятельности</w:t>
      </w:r>
      <w:r w:rsidR="00A724BB">
        <w:rPr>
          <w:rFonts w:ascii="Times New Roman" w:hAnsi="Times New Roman"/>
          <w:sz w:val="24"/>
          <w:szCs w:val="24"/>
        </w:rPr>
        <w:t xml:space="preserve"> </w:t>
      </w:r>
      <w:r w:rsidR="002A4343">
        <w:rPr>
          <w:rFonts w:ascii="Times New Roman" w:hAnsi="Times New Roman"/>
          <w:sz w:val="24"/>
          <w:szCs w:val="24"/>
        </w:rPr>
        <w:t xml:space="preserve">в 5-9 классах </w:t>
      </w:r>
      <w:r w:rsidR="00100413">
        <w:rPr>
          <w:rFonts w:ascii="Times New Roman" w:hAnsi="Times New Roman"/>
          <w:sz w:val="24"/>
          <w:szCs w:val="24"/>
        </w:rPr>
        <w:t xml:space="preserve">реализуется обязательная предметная область </w:t>
      </w:r>
      <w:r w:rsidR="002A4343">
        <w:rPr>
          <w:rFonts w:ascii="Times New Roman" w:hAnsi="Times New Roman"/>
          <w:sz w:val="24"/>
          <w:szCs w:val="24"/>
        </w:rPr>
        <w:t>«</w:t>
      </w:r>
      <w:r w:rsidR="00100413">
        <w:rPr>
          <w:rFonts w:ascii="Times New Roman" w:hAnsi="Times New Roman"/>
          <w:sz w:val="24"/>
          <w:szCs w:val="24"/>
        </w:rPr>
        <w:t>Основы духовно-нравственной куль</w:t>
      </w:r>
      <w:r w:rsidR="004F657E">
        <w:rPr>
          <w:rFonts w:ascii="Times New Roman" w:hAnsi="Times New Roman"/>
          <w:sz w:val="24"/>
          <w:szCs w:val="24"/>
        </w:rPr>
        <w:t>туры народов России</w:t>
      </w:r>
      <w:r w:rsidR="002A4343">
        <w:rPr>
          <w:rFonts w:ascii="Times New Roman" w:hAnsi="Times New Roman"/>
          <w:sz w:val="24"/>
          <w:szCs w:val="24"/>
        </w:rPr>
        <w:t>»</w:t>
      </w:r>
      <w:r w:rsidR="004F657E">
        <w:rPr>
          <w:rFonts w:ascii="Times New Roman" w:hAnsi="Times New Roman"/>
          <w:sz w:val="24"/>
          <w:szCs w:val="24"/>
        </w:rPr>
        <w:t xml:space="preserve"> (ОДНКНР), а также  на уровне начального общего образования в 4 классе изучается курс ОРКСЭ</w:t>
      </w:r>
      <w:r>
        <w:rPr>
          <w:rFonts w:ascii="Times New Roman" w:hAnsi="Times New Roman"/>
          <w:sz w:val="24"/>
          <w:szCs w:val="24"/>
        </w:rPr>
        <w:t xml:space="preserve"> из  предметной области «Основы религиозных культур и светской этики»</w:t>
      </w:r>
      <w:r w:rsidR="004F657E">
        <w:rPr>
          <w:rFonts w:ascii="Times New Roman" w:hAnsi="Times New Roman"/>
          <w:sz w:val="24"/>
          <w:szCs w:val="24"/>
        </w:rPr>
        <w:t xml:space="preserve">. </w:t>
      </w:r>
    </w:p>
    <w:p w:rsidR="00605884" w:rsidRDefault="002A4343" w:rsidP="006058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05884" w:rsidRPr="001D3299">
        <w:rPr>
          <w:rFonts w:ascii="Times New Roman" w:eastAsia="TimesNewRomanPS-ItalicMT" w:hAnsi="Times New Roman"/>
          <w:bCs/>
          <w:iCs/>
          <w:sz w:val="24"/>
          <w:szCs w:val="24"/>
        </w:rPr>
        <w:t>Внеурочная деятельность в МБОУ "Дутовская СОШ"</w:t>
      </w:r>
      <w:r w:rsidR="00605884" w:rsidRPr="00522373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 в соответствии с требованиями ФГОС  организуется по основным направлениям развития личности: духовно- нравственное, социальное, общеинтеллектуал</w:t>
      </w:r>
      <w:r w:rsidR="00605884">
        <w:rPr>
          <w:rFonts w:ascii="Times New Roman" w:eastAsia="TimesNewRomanPS-ItalicMT" w:hAnsi="Times New Roman"/>
          <w:bCs/>
          <w:iCs/>
          <w:sz w:val="24"/>
          <w:szCs w:val="24"/>
        </w:rPr>
        <w:t>ьное, общекультурное</w:t>
      </w:r>
      <w:r w:rsidR="00605884" w:rsidRPr="00522373">
        <w:rPr>
          <w:rFonts w:ascii="Times New Roman" w:eastAsia="TimesNewRomanPS-ItalicMT" w:hAnsi="Times New Roman"/>
          <w:bCs/>
          <w:iCs/>
          <w:sz w:val="24"/>
          <w:szCs w:val="24"/>
        </w:rPr>
        <w:t>, спортивно-оздоровитель</w:t>
      </w:r>
      <w:r w:rsidR="00605884">
        <w:rPr>
          <w:rFonts w:ascii="Times New Roman" w:eastAsia="TimesNewRomanPS-ItalicMT" w:hAnsi="Times New Roman"/>
          <w:bCs/>
          <w:iCs/>
          <w:sz w:val="24"/>
          <w:szCs w:val="24"/>
        </w:rPr>
        <w:t>ное. Занятия по данным направлениям являю</w:t>
      </w:r>
      <w:r w:rsidR="00605884" w:rsidRPr="00522373">
        <w:rPr>
          <w:rFonts w:ascii="Times New Roman" w:eastAsia="TimesNewRomanPS-ItalicMT" w:hAnsi="Times New Roman"/>
          <w:bCs/>
          <w:iCs/>
          <w:sz w:val="24"/>
          <w:szCs w:val="24"/>
        </w:rPr>
        <w:t>тся неотъемлемой частью об</w:t>
      </w:r>
      <w:r w:rsidR="00605884">
        <w:rPr>
          <w:rFonts w:ascii="Times New Roman" w:eastAsia="TimesNewRomanPS-ItalicMT" w:hAnsi="Times New Roman"/>
          <w:bCs/>
          <w:iCs/>
          <w:sz w:val="24"/>
          <w:szCs w:val="24"/>
        </w:rPr>
        <w:t xml:space="preserve">разовательного процесса в школе,  </w:t>
      </w:r>
      <w:r w:rsidR="00605884" w:rsidRPr="00522373">
        <w:rPr>
          <w:rFonts w:ascii="Times New Roman" w:hAnsi="Times New Roman"/>
          <w:sz w:val="24"/>
          <w:szCs w:val="24"/>
        </w:rPr>
        <w:t xml:space="preserve">проводятся в целях обеспечения </w:t>
      </w:r>
      <w:r w:rsidR="00605884" w:rsidRPr="00522373">
        <w:rPr>
          <w:rFonts w:ascii="Times New Roman" w:eastAsia="TimesNewRomanPS-ItalicMT" w:hAnsi="Times New Roman"/>
          <w:bCs/>
          <w:iCs/>
          <w:sz w:val="24"/>
          <w:szCs w:val="24"/>
        </w:rPr>
        <w:t>реализации интересов</w:t>
      </w:r>
      <w:r w:rsidR="00605884">
        <w:rPr>
          <w:rFonts w:ascii="Times New Roman" w:eastAsia="TimesNewRomanPS-ItalicMT" w:hAnsi="Times New Roman"/>
          <w:bCs/>
          <w:iCs/>
          <w:sz w:val="24"/>
          <w:szCs w:val="24"/>
        </w:rPr>
        <w:t>,</w:t>
      </w:r>
      <w:r w:rsidR="00605884">
        <w:rPr>
          <w:rFonts w:ascii="Times New Roman" w:hAnsi="Times New Roman"/>
          <w:sz w:val="24"/>
          <w:szCs w:val="24"/>
        </w:rPr>
        <w:t xml:space="preserve"> </w:t>
      </w:r>
      <w:r w:rsidR="00605884" w:rsidRPr="00522373">
        <w:rPr>
          <w:rFonts w:ascii="Times New Roman" w:hAnsi="Times New Roman"/>
          <w:sz w:val="24"/>
          <w:szCs w:val="24"/>
        </w:rPr>
        <w:t xml:space="preserve"> индивидуальных потребностей обучающихся</w:t>
      </w:r>
      <w:r w:rsidR="00605884">
        <w:rPr>
          <w:rFonts w:ascii="Times New Roman" w:hAnsi="Times New Roman"/>
          <w:sz w:val="24"/>
          <w:szCs w:val="24"/>
        </w:rPr>
        <w:t xml:space="preserve"> и пожеланий родителей.</w:t>
      </w:r>
      <w:r w:rsidR="00605884" w:rsidRPr="00522373">
        <w:rPr>
          <w:rFonts w:ascii="Times New Roman" w:hAnsi="Times New Roman"/>
          <w:sz w:val="24"/>
          <w:szCs w:val="24"/>
        </w:rPr>
        <w:t xml:space="preserve"> </w:t>
      </w:r>
    </w:p>
    <w:p w:rsidR="00A773AC" w:rsidRDefault="002A4343" w:rsidP="003503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6738" w:rsidRPr="00522373">
        <w:rPr>
          <w:rFonts w:ascii="Times New Roman" w:hAnsi="Times New Roman"/>
          <w:sz w:val="24"/>
          <w:szCs w:val="24"/>
        </w:rPr>
        <w:t xml:space="preserve">Внеурочная деятельность  направлена на развитие </w:t>
      </w:r>
      <w:r w:rsidR="00A253F1">
        <w:rPr>
          <w:rFonts w:ascii="Times New Roman" w:hAnsi="Times New Roman"/>
          <w:sz w:val="24"/>
          <w:szCs w:val="24"/>
        </w:rPr>
        <w:t xml:space="preserve">познавательных и </w:t>
      </w:r>
      <w:r w:rsidR="00246738" w:rsidRPr="00522373">
        <w:rPr>
          <w:rFonts w:ascii="Times New Roman" w:hAnsi="Times New Roman"/>
          <w:sz w:val="24"/>
          <w:szCs w:val="24"/>
        </w:rPr>
        <w:t xml:space="preserve">творческих способностей учащихся, </w:t>
      </w:r>
      <w:r w:rsidR="00A253F1">
        <w:rPr>
          <w:rFonts w:ascii="Times New Roman" w:hAnsi="Times New Roman"/>
          <w:sz w:val="24"/>
          <w:szCs w:val="24"/>
        </w:rPr>
        <w:t>коммуникативных навыков,</w:t>
      </w:r>
      <w:r w:rsidR="00246738" w:rsidRPr="00522373">
        <w:rPr>
          <w:rFonts w:ascii="Times New Roman" w:hAnsi="Times New Roman"/>
          <w:sz w:val="24"/>
          <w:szCs w:val="24"/>
        </w:rPr>
        <w:t xml:space="preserve"> навыка самостоятельной работы, работы в группах.  Главная задача при этом – осуществление взаимосвязи и преемственности общего и дополнительного образования как механизма обеспечения полноты и цельности образования.</w:t>
      </w:r>
    </w:p>
    <w:p w:rsidR="001D3299" w:rsidRDefault="001D3299" w:rsidP="003503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Часы внеурочной деятельности включены в учебный план начального общего образования для учащихся с ЗПР (вариант 7.2.)</w:t>
      </w:r>
    </w:p>
    <w:p w:rsidR="004F657E" w:rsidRPr="007A3B72" w:rsidRDefault="002A4343" w:rsidP="003503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NewRomanPS-ItalicMT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F657E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«И</w:t>
      </w:r>
      <w:r w:rsidR="004F657E">
        <w:rPr>
          <w:rFonts w:ascii="Times New Roman" w:hAnsi="Times New Roman"/>
          <w:sz w:val="24"/>
          <w:szCs w:val="24"/>
        </w:rPr>
        <w:t>стория</w:t>
      </w:r>
      <w:r>
        <w:rPr>
          <w:rFonts w:ascii="Times New Roman" w:hAnsi="Times New Roman"/>
          <w:sz w:val="24"/>
          <w:szCs w:val="24"/>
        </w:rPr>
        <w:t>»</w:t>
      </w:r>
      <w:r w:rsidR="004F657E">
        <w:rPr>
          <w:rFonts w:ascii="Times New Roman" w:hAnsi="Times New Roman"/>
          <w:sz w:val="24"/>
          <w:szCs w:val="24"/>
        </w:rPr>
        <w:t xml:space="preserve"> на уровне</w:t>
      </w:r>
      <w:r w:rsidR="005402E1">
        <w:rPr>
          <w:rFonts w:ascii="Times New Roman" w:hAnsi="Times New Roman"/>
          <w:sz w:val="24"/>
          <w:szCs w:val="24"/>
        </w:rPr>
        <w:t xml:space="preserve"> основного общего образования (5</w:t>
      </w:r>
      <w:r w:rsidR="004F657E">
        <w:rPr>
          <w:rFonts w:ascii="Times New Roman" w:hAnsi="Times New Roman"/>
          <w:sz w:val="24"/>
          <w:szCs w:val="24"/>
        </w:rPr>
        <w:t>-9 кл.)</w:t>
      </w:r>
      <w:r>
        <w:rPr>
          <w:rFonts w:ascii="Times New Roman" w:hAnsi="Times New Roman"/>
          <w:sz w:val="24"/>
          <w:szCs w:val="24"/>
        </w:rPr>
        <w:t xml:space="preserve"> изучается в рамках </w:t>
      </w:r>
      <w:r w:rsidR="00605884">
        <w:rPr>
          <w:rFonts w:ascii="Times New Roman" w:hAnsi="Times New Roman"/>
          <w:sz w:val="24"/>
          <w:szCs w:val="24"/>
        </w:rPr>
        <w:t xml:space="preserve">предмета </w:t>
      </w:r>
      <w:r>
        <w:rPr>
          <w:rFonts w:ascii="Times New Roman" w:hAnsi="Times New Roman"/>
          <w:sz w:val="24"/>
          <w:szCs w:val="24"/>
        </w:rPr>
        <w:t>«В</w:t>
      </w:r>
      <w:r w:rsidR="00605884">
        <w:rPr>
          <w:rFonts w:ascii="Times New Roman" w:hAnsi="Times New Roman"/>
          <w:sz w:val="24"/>
          <w:szCs w:val="24"/>
        </w:rPr>
        <w:t>сеобщая история</w:t>
      </w:r>
      <w:r>
        <w:rPr>
          <w:rFonts w:ascii="Times New Roman" w:hAnsi="Times New Roman"/>
          <w:sz w:val="24"/>
          <w:szCs w:val="24"/>
        </w:rPr>
        <w:t>»</w:t>
      </w:r>
      <w:r w:rsidR="005402E1">
        <w:rPr>
          <w:rFonts w:ascii="Times New Roman" w:hAnsi="Times New Roman"/>
          <w:sz w:val="24"/>
          <w:szCs w:val="24"/>
        </w:rPr>
        <w:t xml:space="preserve"> (5 кл.) </w:t>
      </w:r>
      <w:r>
        <w:rPr>
          <w:rFonts w:ascii="Times New Roman" w:hAnsi="Times New Roman"/>
          <w:sz w:val="24"/>
          <w:szCs w:val="24"/>
        </w:rPr>
        <w:t xml:space="preserve"> и</w:t>
      </w:r>
      <w:r w:rsidR="00605884">
        <w:rPr>
          <w:rFonts w:ascii="Times New Roman" w:hAnsi="Times New Roman"/>
          <w:sz w:val="24"/>
          <w:szCs w:val="24"/>
        </w:rPr>
        <w:t xml:space="preserve"> "Всеобщая история</w:t>
      </w:r>
      <w:r w:rsidR="009512FE">
        <w:rPr>
          <w:rFonts w:ascii="Times New Roman" w:hAnsi="Times New Roman"/>
          <w:sz w:val="24"/>
          <w:szCs w:val="24"/>
        </w:rPr>
        <w:t>"</w:t>
      </w:r>
      <w:r w:rsidR="001D3299">
        <w:rPr>
          <w:rFonts w:ascii="Times New Roman" w:hAnsi="Times New Roman"/>
          <w:sz w:val="24"/>
          <w:szCs w:val="24"/>
        </w:rPr>
        <w:t>,</w:t>
      </w:r>
      <w:r w:rsidR="005402E1">
        <w:rPr>
          <w:rFonts w:ascii="Times New Roman" w:hAnsi="Times New Roman"/>
          <w:sz w:val="24"/>
          <w:szCs w:val="24"/>
        </w:rPr>
        <w:t xml:space="preserve"> </w:t>
      </w:r>
      <w:r w:rsidR="00605884">
        <w:rPr>
          <w:rFonts w:ascii="Times New Roman" w:hAnsi="Times New Roman"/>
          <w:sz w:val="24"/>
          <w:szCs w:val="24"/>
        </w:rPr>
        <w:t xml:space="preserve"> «История</w:t>
      </w:r>
      <w:r>
        <w:rPr>
          <w:rFonts w:ascii="Times New Roman" w:hAnsi="Times New Roman"/>
          <w:sz w:val="24"/>
          <w:szCs w:val="24"/>
        </w:rPr>
        <w:t xml:space="preserve"> Росс</w:t>
      </w:r>
      <w:r w:rsidR="004F657E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»</w:t>
      </w:r>
      <w:r w:rsidR="009512FE">
        <w:rPr>
          <w:rFonts w:ascii="Times New Roman" w:hAnsi="Times New Roman"/>
          <w:sz w:val="24"/>
          <w:szCs w:val="24"/>
        </w:rPr>
        <w:t xml:space="preserve"> </w:t>
      </w:r>
      <w:r w:rsidR="005402E1">
        <w:rPr>
          <w:rFonts w:ascii="Times New Roman" w:hAnsi="Times New Roman"/>
          <w:sz w:val="24"/>
          <w:szCs w:val="24"/>
        </w:rPr>
        <w:t xml:space="preserve"> в 6-9 классах</w:t>
      </w:r>
      <w:r w:rsidR="004F657E">
        <w:rPr>
          <w:rFonts w:ascii="Times New Roman" w:hAnsi="Times New Roman"/>
          <w:sz w:val="24"/>
          <w:szCs w:val="24"/>
        </w:rPr>
        <w:t xml:space="preserve">. </w:t>
      </w:r>
    </w:p>
    <w:p w:rsidR="00C6620F" w:rsidRPr="00522373" w:rsidRDefault="00C6620F" w:rsidP="003503ED">
      <w:pPr>
        <w:tabs>
          <w:tab w:val="left" w:pos="1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Коррекционная раб</w:t>
      </w:r>
      <w:r w:rsidR="00B04B55">
        <w:rPr>
          <w:rFonts w:ascii="Times New Roman" w:hAnsi="Times New Roman"/>
          <w:sz w:val="24"/>
          <w:szCs w:val="24"/>
        </w:rPr>
        <w:t>ота с учащимися с ОВЗ</w:t>
      </w:r>
      <w:r w:rsidR="00A773AC">
        <w:rPr>
          <w:rFonts w:ascii="Times New Roman" w:hAnsi="Times New Roman"/>
          <w:sz w:val="24"/>
          <w:szCs w:val="24"/>
        </w:rPr>
        <w:t xml:space="preserve"> </w:t>
      </w:r>
      <w:r w:rsidR="00365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="00A773AC">
        <w:rPr>
          <w:rFonts w:ascii="Times New Roman" w:hAnsi="Times New Roman"/>
          <w:sz w:val="24"/>
          <w:szCs w:val="24"/>
        </w:rPr>
        <w:t>во</w:t>
      </w:r>
      <w:r w:rsidR="00365046">
        <w:rPr>
          <w:rFonts w:ascii="Times New Roman" w:hAnsi="Times New Roman"/>
          <w:sz w:val="24"/>
          <w:szCs w:val="24"/>
        </w:rPr>
        <w:t xml:space="preserve"> внеурочное время </w:t>
      </w:r>
      <w:r w:rsidR="00266A15">
        <w:rPr>
          <w:rFonts w:ascii="Times New Roman" w:hAnsi="Times New Roman"/>
          <w:sz w:val="24"/>
          <w:szCs w:val="24"/>
        </w:rPr>
        <w:t>согласно расписанию.</w:t>
      </w:r>
    </w:p>
    <w:p w:rsidR="00266A15" w:rsidRPr="00CD5AB0" w:rsidRDefault="00410E9F" w:rsidP="003503ED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iCs/>
          <w:sz w:val="28"/>
          <w:szCs w:val="28"/>
        </w:rPr>
      </w:pPr>
      <w:r>
        <w:rPr>
          <w:color w:val="000000"/>
          <w:sz w:val="24"/>
          <w:szCs w:val="24"/>
        </w:rPr>
        <w:t xml:space="preserve">  </w:t>
      </w:r>
      <w:r w:rsidRPr="00CD5AB0">
        <w:rPr>
          <w:rFonts w:ascii="Times New Roman" w:hAnsi="Times New Roman"/>
          <w:color w:val="000000"/>
          <w:sz w:val="24"/>
          <w:szCs w:val="24"/>
        </w:rPr>
        <w:t>Промежуточная аттестация обучающихся</w:t>
      </w:r>
      <w:r w:rsidR="00266A15">
        <w:rPr>
          <w:rFonts w:ascii="Times New Roman" w:hAnsi="Times New Roman"/>
          <w:color w:val="000000"/>
          <w:sz w:val="24"/>
          <w:szCs w:val="24"/>
        </w:rPr>
        <w:t>,</w:t>
      </w:r>
      <w:r w:rsidRPr="00CD5A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A15">
        <w:rPr>
          <w:rFonts w:ascii="Times New Roman" w:hAnsi="Times New Roman"/>
          <w:color w:val="000000"/>
          <w:sz w:val="24"/>
          <w:szCs w:val="24"/>
        </w:rPr>
        <w:t>с</w:t>
      </w:r>
      <w:r w:rsidR="00266A15" w:rsidRPr="00CD5AB0">
        <w:rPr>
          <w:rFonts w:ascii="Times New Roman" w:hAnsi="Times New Roman"/>
          <w:color w:val="000000"/>
          <w:sz w:val="24"/>
          <w:szCs w:val="24"/>
        </w:rPr>
        <w:t>истема оценок при промежуточной аттестации, ее формы (тестирование, контрольные работы, комплексное тестирование-</w:t>
      </w:r>
      <w:r w:rsidR="00B754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A15" w:rsidRPr="00CD5AB0">
        <w:rPr>
          <w:rFonts w:ascii="Times New Roman" w:hAnsi="Times New Roman"/>
          <w:color w:val="000000"/>
          <w:sz w:val="24"/>
          <w:szCs w:val="24"/>
        </w:rPr>
        <w:t>(1-4 кл.) и др.)</w:t>
      </w:r>
      <w:r w:rsidR="00A773A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6A15" w:rsidRPr="00CD5A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A15" w:rsidRPr="00CD5AB0">
        <w:rPr>
          <w:rFonts w:ascii="Times New Roman" w:hAnsi="Times New Roman"/>
          <w:color w:val="000000"/>
          <w:sz w:val="24"/>
          <w:szCs w:val="24"/>
        </w:rPr>
        <w:lastRenderedPageBreak/>
        <w:t>сроки, а также п</w:t>
      </w:r>
      <w:r w:rsidR="00266A15">
        <w:rPr>
          <w:rFonts w:ascii="Times New Roman" w:hAnsi="Times New Roman"/>
          <w:color w:val="000000"/>
          <w:sz w:val="24"/>
          <w:szCs w:val="24"/>
        </w:rPr>
        <w:t>орядок проведения определяются п</w:t>
      </w:r>
      <w:r w:rsidR="00266A15" w:rsidRPr="00CD5AB0">
        <w:rPr>
          <w:rFonts w:ascii="Times New Roman" w:hAnsi="Times New Roman"/>
          <w:color w:val="000000"/>
          <w:sz w:val="24"/>
          <w:szCs w:val="24"/>
        </w:rPr>
        <w:t>оложением</w:t>
      </w:r>
      <w:r w:rsidR="00266A1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266A15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266A15" w:rsidRPr="00CD5AB0">
        <w:rPr>
          <w:rFonts w:ascii="Times New Roman" w:hAnsi="Times New Roman"/>
          <w:bCs/>
          <w:color w:val="000000"/>
          <w:sz w:val="24"/>
          <w:szCs w:val="24"/>
        </w:rPr>
        <w:t xml:space="preserve"> формах</w:t>
      </w:r>
      <w:r w:rsidR="00266A15" w:rsidRPr="00CD5AB0">
        <w:rPr>
          <w:rFonts w:ascii="Times New Roman" w:hAnsi="Times New Roman"/>
          <w:color w:val="000000"/>
          <w:sz w:val="24"/>
          <w:szCs w:val="24"/>
        </w:rPr>
        <w:t>, периодичности и порядке текуще</w:t>
      </w:r>
      <w:r w:rsidR="00266A15">
        <w:rPr>
          <w:rFonts w:ascii="Times New Roman" w:hAnsi="Times New Roman"/>
          <w:color w:val="000000"/>
          <w:sz w:val="24"/>
          <w:szCs w:val="24"/>
        </w:rPr>
        <w:t xml:space="preserve">го контроля успеваемости,  </w:t>
      </w:r>
      <w:r w:rsidR="00266A15" w:rsidRPr="00CD5AB0">
        <w:rPr>
          <w:rFonts w:ascii="Times New Roman" w:hAnsi="Times New Roman"/>
          <w:color w:val="000000"/>
          <w:sz w:val="24"/>
          <w:szCs w:val="24"/>
        </w:rPr>
        <w:t xml:space="preserve">промежуточной аттестации </w:t>
      </w:r>
      <w:r w:rsidR="00266A15">
        <w:rPr>
          <w:rFonts w:ascii="Times New Roman" w:hAnsi="Times New Roman"/>
          <w:color w:val="000000"/>
          <w:sz w:val="24"/>
          <w:szCs w:val="24"/>
        </w:rPr>
        <w:t>и переводе обучающихся</w:t>
      </w:r>
      <w:r w:rsidR="00266A15" w:rsidRPr="00CD5AB0">
        <w:rPr>
          <w:rFonts w:ascii="Times New Roman" w:hAnsi="Times New Roman"/>
          <w:color w:val="000000"/>
          <w:sz w:val="24"/>
          <w:szCs w:val="24"/>
        </w:rPr>
        <w:t xml:space="preserve">  МБОУ «Дутовская СОШ» и принимаются  решением педагогического совета школы.</w:t>
      </w:r>
      <w:r w:rsidR="001D3299">
        <w:rPr>
          <w:rFonts w:ascii="Times New Roman" w:hAnsi="Times New Roman"/>
          <w:color w:val="000000"/>
          <w:sz w:val="24"/>
          <w:szCs w:val="24"/>
        </w:rPr>
        <w:t xml:space="preserve"> График промежуточно</w:t>
      </w:r>
      <w:r w:rsidR="00B04B55">
        <w:rPr>
          <w:rFonts w:ascii="Times New Roman" w:hAnsi="Times New Roman"/>
          <w:color w:val="000000"/>
          <w:sz w:val="24"/>
          <w:szCs w:val="24"/>
        </w:rPr>
        <w:t>й аттестации обучающихся на 2020-21</w:t>
      </w:r>
      <w:r w:rsidR="001D3299">
        <w:rPr>
          <w:rFonts w:ascii="Times New Roman" w:hAnsi="Times New Roman"/>
          <w:color w:val="000000"/>
          <w:sz w:val="24"/>
          <w:szCs w:val="24"/>
        </w:rPr>
        <w:t xml:space="preserve"> уч.год утвержден директором школы</w:t>
      </w:r>
      <w:r w:rsidR="00B04B55">
        <w:rPr>
          <w:rFonts w:ascii="Times New Roman" w:hAnsi="Times New Roman"/>
          <w:color w:val="000000"/>
          <w:sz w:val="24"/>
          <w:szCs w:val="24"/>
        </w:rPr>
        <w:t xml:space="preserve"> и является  п</w:t>
      </w:r>
      <w:r w:rsidR="001D3299">
        <w:rPr>
          <w:rFonts w:ascii="Times New Roman" w:hAnsi="Times New Roman"/>
          <w:color w:val="000000"/>
          <w:sz w:val="24"/>
          <w:szCs w:val="24"/>
        </w:rPr>
        <w:t>риложение</w:t>
      </w:r>
      <w:r w:rsidR="00B04B55">
        <w:rPr>
          <w:rFonts w:ascii="Times New Roman" w:hAnsi="Times New Roman"/>
          <w:color w:val="000000"/>
          <w:sz w:val="24"/>
          <w:szCs w:val="24"/>
        </w:rPr>
        <w:t>м</w:t>
      </w:r>
      <w:r w:rsidR="001D3299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B04B55">
        <w:rPr>
          <w:rFonts w:ascii="Times New Roman" w:hAnsi="Times New Roman"/>
          <w:color w:val="000000"/>
          <w:sz w:val="24"/>
          <w:szCs w:val="24"/>
        </w:rPr>
        <w:t>учебному плану</w:t>
      </w:r>
      <w:r w:rsidR="001D3299">
        <w:rPr>
          <w:rFonts w:ascii="Times New Roman" w:hAnsi="Times New Roman"/>
          <w:color w:val="000000"/>
          <w:sz w:val="24"/>
          <w:szCs w:val="24"/>
        </w:rPr>
        <w:t>.</w:t>
      </w:r>
    </w:p>
    <w:p w:rsidR="00266A15" w:rsidRPr="00CD5AB0" w:rsidRDefault="00266A15" w:rsidP="003503ED">
      <w:pPr>
        <w:pStyle w:val="a5"/>
        <w:spacing w:after="0"/>
        <w:jc w:val="both"/>
        <w:rPr>
          <w:color w:val="000000"/>
          <w:spacing w:val="1"/>
          <w:sz w:val="24"/>
          <w:szCs w:val="24"/>
        </w:rPr>
      </w:pPr>
    </w:p>
    <w:p w:rsidR="007C140B" w:rsidRDefault="007C140B" w:rsidP="003503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40B" w:rsidRDefault="007C140B" w:rsidP="003503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40B" w:rsidRDefault="007C140B" w:rsidP="003503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3BF9" w:rsidRDefault="006D3BF9" w:rsidP="003503ED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935E0E" w:rsidRPr="00B60171" w:rsidRDefault="00935E0E" w:rsidP="003503ED">
      <w:pPr>
        <w:pStyle w:val="ConsPlusNormal"/>
        <w:ind w:firstLine="540"/>
        <w:jc w:val="center"/>
        <w:rPr>
          <w:rFonts w:ascii="Arial Black" w:hAnsi="Arial Black" w:cs="Times New Roman"/>
          <w:b/>
          <w:sz w:val="28"/>
          <w:szCs w:val="28"/>
        </w:rPr>
      </w:pPr>
      <w:r w:rsidRPr="00B60171">
        <w:rPr>
          <w:rFonts w:ascii="Arial Black" w:hAnsi="Arial Black" w:cs="Times New Roman"/>
          <w:b/>
          <w:sz w:val="32"/>
          <w:szCs w:val="32"/>
        </w:rPr>
        <w:t xml:space="preserve">Учебный план начального общего </w:t>
      </w:r>
      <w:r w:rsidRPr="00B60171">
        <w:rPr>
          <w:rFonts w:ascii="Arial Black" w:hAnsi="Arial Black" w:cs="Times New Roman"/>
          <w:b/>
          <w:sz w:val="28"/>
          <w:szCs w:val="28"/>
        </w:rPr>
        <w:t xml:space="preserve">образования </w:t>
      </w:r>
    </w:p>
    <w:p w:rsidR="007C140B" w:rsidRPr="00B60171" w:rsidRDefault="007C140B" w:rsidP="003503ED">
      <w:pPr>
        <w:pStyle w:val="ConsPlusNormal"/>
        <w:ind w:firstLine="540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17312D" w:rsidRPr="00902715" w:rsidRDefault="0017312D" w:rsidP="003503ED">
      <w:pPr>
        <w:pStyle w:val="a4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Для учащихся 1</w:t>
      </w:r>
      <w:r w:rsidR="00266A15">
        <w:rPr>
          <w:rFonts w:ascii="Times New Roman" w:hAnsi="Times New Roman"/>
          <w:spacing w:val="-2"/>
          <w:sz w:val="24"/>
          <w:szCs w:val="24"/>
        </w:rPr>
        <w:t>-4 классов</w:t>
      </w:r>
      <w:r w:rsidRPr="00902715">
        <w:rPr>
          <w:rFonts w:ascii="Times New Roman" w:hAnsi="Times New Roman"/>
          <w:spacing w:val="-2"/>
          <w:sz w:val="24"/>
          <w:szCs w:val="24"/>
        </w:rPr>
        <w:t xml:space="preserve"> максимальная продолжительность учебной недели составляет 5 дней. </w:t>
      </w:r>
    </w:p>
    <w:p w:rsidR="0017312D" w:rsidRPr="00902715" w:rsidRDefault="0017312D" w:rsidP="003503E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Согласно ООП НОО</w:t>
      </w:r>
      <w:r w:rsidRPr="00902715">
        <w:rPr>
          <w:rFonts w:ascii="Times New Roman" w:hAnsi="Times New Roman"/>
          <w:spacing w:val="-2"/>
          <w:sz w:val="24"/>
          <w:szCs w:val="24"/>
        </w:rPr>
        <w:t xml:space="preserve">  п</w:t>
      </w:r>
      <w:r w:rsidRPr="00902715">
        <w:rPr>
          <w:rFonts w:ascii="Times New Roman" w:hAnsi="Times New Roman"/>
          <w:sz w:val="24"/>
          <w:szCs w:val="24"/>
        </w:rPr>
        <w:t>родолжительность учебного года при получении начального общего образования составляет 34 недели, в 1 классе — 33 недели.</w:t>
      </w:r>
    </w:p>
    <w:p w:rsidR="0017312D" w:rsidRPr="00902715" w:rsidRDefault="0017312D" w:rsidP="003503E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02715">
        <w:rPr>
          <w:rFonts w:ascii="Times New Roman" w:hAnsi="Times New Roman"/>
          <w:sz w:val="24"/>
          <w:szCs w:val="24"/>
        </w:rPr>
        <w:t>Количество учебных за</w:t>
      </w:r>
      <w:r>
        <w:rPr>
          <w:rFonts w:ascii="Times New Roman" w:hAnsi="Times New Roman"/>
          <w:sz w:val="24"/>
          <w:szCs w:val="24"/>
        </w:rPr>
        <w:t>нятий за 4 учебных года не составляет</w:t>
      </w:r>
      <w:r w:rsidRPr="00902715">
        <w:rPr>
          <w:rFonts w:ascii="Times New Roman" w:hAnsi="Times New Roman"/>
          <w:sz w:val="24"/>
          <w:szCs w:val="24"/>
        </w:rPr>
        <w:t xml:space="preserve"> менее 2904 часов и более 3345 часов. </w:t>
      </w:r>
    </w:p>
    <w:p w:rsidR="0017312D" w:rsidRDefault="0017312D" w:rsidP="003503E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02715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902715">
        <w:rPr>
          <w:rFonts w:ascii="Times New Roman" w:hAnsi="Times New Roman"/>
          <w:sz w:val="24"/>
          <w:szCs w:val="24"/>
        </w:rPr>
        <w:t>30 календарных дней, летом  — не м</w:t>
      </w:r>
      <w:r>
        <w:rPr>
          <w:rFonts w:ascii="Times New Roman" w:hAnsi="Times New Roman"/>
          <w:sz w:val="24"/>
          <w:szCs w:val="24"/>
        </w:rPr>
        <w:t xml:space="preserve">енее 8 недель. Для учащихся  1 класса установлены </w:t>
      </w:r>
      <w:r w:rsidR="00952DCF">
        <w:rPr>
          <w:rFonts w:ascii="Times New Roman" w:hAnsi="Times New Roman"/>
          <w:sz w:val="24"/>
          <w:szCs w:val="24"/>
        </w:rPr>
        <w:t xml:space="preserve"> </w:t>
      </w:r>
      <w:r w:rsidRPr="00902715">
        <w:rPr>
          <w:rFonts w:ascii="Times New Roman" w:hAnsi="Times New Roman"/>
          <w:sz w:val="24"/>
          <w:szCs w:val="24"/>
        </w:rPr>
        <w:t xml:space="preserve"> дополнительные недельные каникулы</w:t>
      </w:r>
      <w:r w:rsidR="00952DCF">
        <w:rPr>
          <w:rFonts w:ascii="Times New Roman" w:hAnsi="Times New Roman"/>
          <w:sz w:val="24"/>
          <w:szCs w:val="24"/>
        </w:rPr>
        <w:t xml:space="preserve"> (февраль)</w:t>
      </w:r>
      <w:r w:rsidRPr="00902715">
        <w:rPr>
          <w:rFonts w:ascii="Times New Roman" w:hAnsi="Times New Roman"/>
          <w:sz w:val="24"/>
          <w:szCs w:val="24"/>
        </w:rPr>
        <w:t>.</w:t>
      </w:r>
    </w:p>
    <w:p w:rsidR="005402E1" w:rsidRDefault="00885850" w:rsidP="003503E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02715">
        <w:rPr>
          <w:rFonts w:ascii="Times New Roman" w:hAnsi="Times New Roman"/>
          <w:sz w:val="24"/>
          <w:szCs w:val="24"/>
        </w:rPr>
        <w:t>В учебном плане</w:t>
      </w:r>
      <w:r w:rsidR="00266A15">
        <w:rPr>
          <w:rFonts w:ascii="Times New Roman" w:hAnsi="Times New Roman"/>
          <w:sz w:val="24"/>
          <w:szCs w:val="24"/>
        </w:rPr>
        <w:t xml:space="preserve"> </w:t>
      </w:r>
      <w:r w:rsidRPr="00902715">
        <w:rPr>
          <w:rFonts w:ascii="Times New Roman" w:hAnsi="Times New Roman"/>
          <w:sz w:val="24"/>
          <w:szCs w:val="24"/>
        </w:rPr>
        <w:t xml:space="preserve">помимо обязательной части, предусматривается и </w:t>
      </w:r>
      <w:r w:rsidRPr="00885850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которая является обязательной и входит в максимально допустимую недельную нагрузку.</w:t>
      </w:r>
      <w:r w:rsidR="005402E1" w:rsidRPr="005402E1">
        <w:rPr>
          <w:rFonts w:ascii="Times New Roman" w:hAnsi="Times New Roman"/>
          <w:sz w:val="24"/>
          <w:szCs w:val="24"/>
        </w:rPr>
        <w:t xml:space="preserve"> </w:t>
      </w:r>
    </w:p>
    <w:p w:rsidR="00885850" w:rsidRPr="00885850" w:rsidRDefault="005402E1" w:rsidP="003503E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1-4 классах 1  час</w:t>
      </w:r>
      <w:r w:rsidRPr="00902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902715">
        <w:rPr>
          <w:rFonts w:ascii="Times New Roman" w:hAnsi="Times New Roman"/>
          <w:sz w:val="24"/>
          <w:szCs w:val="24"/>
        </w:rPr>
        <w:t xml:space="preserve">части, формируемой участниками образовательных отношений, </w:t>
      </w:r>
      <w:r w:rsidR="00DF7EFB">
        <w:rPr>
          <w:rFonts w:ascii="Times New Roman" w:hAnsi="Times New Roman"/>
          <w:sz w:val="24"/>
          <w:szCs w:val="24"/>
        </w:rPr>
        <w:t>с учетом образовательных потребностей и интересов обучающихся и их родителей</w:t>
      </w:r>
      <w:r w:rsidR="00534429">
        <w:rPr>
          <w:rFonts w:ascii="Times New Roman" w:hAnsi="Times New Roman"/>
          <w:sz w:val="24"/>
          <w:szCs w:val="24"/>
        </w:rPr>
        <w:t xml:space="preserve"> (анкетирование)</w:t>
      </w:r>
      <w:r w:rsidR="00DF7E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отнесен на изучение пре</w:t>
      </w:r>
      <w:r w:rsidR="005B3AD3">
        <w:rPr>
          <w:rFonts w:ascii="Times New Roman" w:hAnsi="Times New Roman"/>
          <w:sz w:val="24"/>
          <w:szCs w:val="24"/>
        </w:rPr>
        <w:t>дмета «Русский язык» в 1, 4 кл.-1</w:t>
      </w:r>
      <w:r>
        <w:rPr>
          <w:rFonts w:ascii="Times New Roman" w:hAnsi="Times New Roman"/>
          <w:sz w:val="24"/>
          <w:szCs w:val="24"/>
        </w:rPr>
        <w:t xml:space="preserve"> ч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«Лит</w:t>
      </w:r>
      <w:r w:rsidR="005B3AD3">
        <w:rPr>
          <w:rFonts w:ascii="Times New Roman" w:eastAsia="Times New Roman" w:hAnsi="Times New Roman"/>
          <w:sz w:val="24"/>
          <w:szCs w:val="24"/>
          <w:lang w:eastAsia="ru-RU"/>
        </w:rPr>
        <w:t xml:space="preserve">ературное чтение» во 2-3 кл. -1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ч..</w:t>
      </w:r>
    </w:p>
    <w:p w:rsidR="00885850" w:rsidRPr="00902715" w:rsidRDefault="00885850" w:rsidP="003503ED">
      <w:pPr>
        <w:pStyle w:val="ac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902715">
        <w:rPr>
          <w:rFonts w:ascii="Times New Roman" w:hAnsi="Times New Roman" w:cs="Times New Roman"/>
          <w:sz w:val="24"/>
          <w:szCs w:val="24"/>
        </w:rPr>
        <w:t xml:space="preserve"> учебных предметов, предмет</w:t>
      </w:r>
      <w:r>
        <w:rPr>
          <w:rFonts w:ascii="Times New Roman" w:hAnsi="Times New Roman" w:cs="Times New Roman"/>
          <w:sz w:val="24"/>
          <w:szCs w:val="24"/>
        </w:rPr>
        <w:t xml:space="preserve">ных областей ООП НОО </w:t>
      </w:r>
      <w:r w:rsidRPr="00902715">
        <w:rPr>
          <w:rFonts w:ascii="Times New Roman" w:hAnsi="Times New Roman" w:cs="Times New Roman"/>
          <w:sz w:val="24"/>
          <w:szCs w:val="24"/>
        </w:rPr>
        <w:t>основано на дифференциации содержания с учётом образовательных потребностей и интересов обучающихся.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Данная дифференциация  осуществляет</w:t>
      </w:r>
      <w:r w:rsidRPr="00902715">
        <w:rPr>
          <w:rFonts w:ascii="Times New Roman" w:hAnsi="Times New Roman" w:cs="Times New Roman"/>
          <w:spacing w:val="2"/>
          <w:sz w:val="24"/>
          <w:szCs w:val="24"/>
        </w:rPr>
        <w:t>ся с учётом с</w:t>
      </w:r>
      <w:r w:rsidRPr="00902715">
        <w:rPr>
          <w:rFonts w:ascii="Times New Roman" w:hAnsi="Times New Roman" w:cs="Times New Roman"/>
          <w:color w:val="auto"/>
          <w:spacing w:val="2"/>
          <w:sz w:val="24"/>
          <w:szCs w:val="24"/>
        </w:rPr>
        <w:t>труктуры представления планируемых результатов в целевом разделе основной образовательной программы начального общего образов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ания МБОУ «Дутовская СОШ». С</w:t>
      </w:r>
      <w:r w:rsidRPr="00902715">
        <w:rPr>
          <w:rFonts w:ascii="Times New Roman" w:hAnsi="Times New Roman" w:cs="Times New Roman"/>
          <w:color w:val="auto"/>
          <w:spacing w:val="2"/>
          <w:sz w:val="24"/>
          <w:szCs w:val="24"/>
        </w:rPr>
        <w:t>озданы благоприятные условия для формирования у обучающихся результатов не только из раздела «Выпускник научится», но и включенных в раздел «Выпускник получит возможность научиться»</w:t>
      </w:r>
      <w:r w:rsidRPr="0090271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851E35" w:rsidRPr="00E34C58" w:rsidRDefault="00FB7615" w:rsidP="003503E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7615">
        <w:rPr>
          <w:rFonts w:ascii="Times New Roman" w:hAnsi="Times New Roman"/>
        </w:rPr>
        <w:t xml:space="preserve">    </w:t>
      </w:r>
      <w:r w:rsidR="00F2516D" w:rsidRPr="00E34C58">
        <w:rPr>
          <w:rFonts w:ascii="Times New Roman" w:hAnsi="Times New Roman"/>
          <w:sz w:val="24"/>
          <w:szCs w:val="24"/>
        </w:rPr>
        <w:t>Максимальный общий объем недельной наг</w:t>
      </w:r>
      <w:r w:rsidR="00851E35" w:rsidRPr="00E34C58">
        <w:rPr>
          <w:rFonts w:ascii="Times New Roman" w:hAnsi="Times New Roman"/>
          <w:sz w:val="24"/>
          <w:szCs w:val="24"/>
        </w:rPr>
        <w:t>рузки не превышает гигиенических требований</w:t>
      </w:r>
      <w:r w:rsidR="00F2516D" w:rsidRPr="00E34C58">
        <w:rPr>
          <w:rFonts w:ascii="Times New Roman" w:hAnsi="Times New Roman"/>
          <w:sz w:val="24"/>
          <w:szCs w:val="24"/>
        </w:rPr>
        <w:t>.</w:t>
      </w:r>
      <w:r w:rsidR="00851E35" w:rsidRPr="00E34C58">
        <w:rPr>
          <w:rFonts w:ascii="Times New Roman" w:hAnsi="Times New Roman"/>
          <w:sz w:val="24"/>
          <w:szCs w:val="24"/>
        </w:rPr>
        <w:t xml:space="preserve"> </w:t>
      </w:r>
    </w:p>
    <w:p w:rsidR="0017312D" w:rsidRDefault="0017312D" w:rsidP="003503E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352FA6" w:rsidRDefault="00352FA6" w:rsidP="003503E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352FA6" w:rsidRDefault="00352FA6" w:rsidP="003503E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352FA6" w:rsidRDefault="00352FA6" w:rsidP="003503ED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E34C58" w:rsidRDefault="00E34C58" w:rsidP="008B765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A22D5" w:rsidRDefault="003A22D5" w:rsidP="008B765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A22D5" w:rsidRDefault="003A22D5" w:rsidP="008B765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34C58" w:rsidRDefault="00E34C58" w:rsidP="003503ED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24EB8" w:rsidRDefault="00724EB8" w:rsidP="003503ED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A6268" w:rsidRDefault="007A6268" w:rsidP="003503ED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A6268" w:rsidRDefault="007A6268" w:rsidP="003503ED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A6268" w:rsidRDefault="007A6268" w:rsidP="003503ED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A6268" w:rsidRDefault="007A6268" w:rsidP="003503ED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A6268" w:rsidRDefault="007A6268" w:rsidP="003503ED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24EB8" w:rsidRPr="00902715" w:rsidRDefault="00724EB8" w:rsidP="003503ED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5"/>
        <w:gridCol w:w="2100"/>
        <w:gridCol w:w="909"/>
        <w:gridCol w:w="1134"/>
        <w:gridCol w:w="992"/>
        <w:gridCol w:w="1276"/>
        <w:gridCol w:w="960"/>
      </w:tblGrid>
      <w:tr w:rsidR="00935E0E" w:rsidRPr="00902715" w:rsidTr="00507400">
        <w:trPr>
          <w:trHeight w:val="483"/>
          <w:jc w:val="center"/>
        </w:trPr>
        <w:tc>
          <w:tcPr>
            <w:tcW w:w="9351" w:type="dxa"/>
            <w:gridSpan w:val="8"/>
            <w:tcBorders>
              <w:bottom w:val="nil"/>
            </w:tcBorders>
            <w:vAlign w:val="center"/>
          </w:tcPr>
          <w:p w:rsidR="00935E0E" w:rsidRPr="0089559B" w:rsidRDefault="00935E0E" w:rsidP="003503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br w:type="column"/>
            </w:r>
            <w:r w:rsidRPr="0089559B">
              <w:rPr>
                <w:rFonts w:ascii="Times New Roman" w:hAnsi="Times New Roman"/>
                <w:b/>
                <w:sz w:val="28"/>
                <w:szCs w:val="28"/>
              </w:rPr>
              <w:t>Учебный план</w:t>
            </w:r>
          </w:p>
          <w:p w:rsidR="00935E0E" w:rsidRPr="0089559B" w:rsidRDefault="00935E0E" w:rsidP="003503E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59B">
              <w:rPr>
                <w:rFonts w:ascii="Times New Roman" w:hAnsi="Times New Roman"/>
                <w:b/>
                <w:sz w:val="28"/>
                <w:szCs w:val="28"/>
              </w:rPr>
              <w:t>начального общего образования</w:t>
            </w:r>
          </w:p>
          <w:p w:rsidR="0089559B" w:rsidRPr="0089559B" w:rsidRDefault="003E39AB" w:rsidP="003503E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при 5-</w:t>
            </w:r>
            <w:r w:rsidR="0089559B" w:rsidRPr="0089559B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7864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рабочей неделе</w:t>
            </w:r>
            <w:r w:rsidR="0089559B" w:rsidRPr="0089559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9559B" w:rsidRPr="00902715" w:rsidRDefault="0089559B" w:rsidP="003503ED">
            <w:pPr>
              <w:pStyle w:val="a4"/>
              <w:rPr>
                <w:rFonts w:ascii="Times New Roman" w:hAnsi="Times New Roman"/>
              </w:rPr>
            </w:pPr>
          </w:p>
        </w:tc>
      </w:tr>
      <w:tr w:rsidR="00935E0E" w:rsidRPr="00902715" w:rsidTr="00507400">
        <w:trPr>
          <w:cantSplit/>
          <w:trHeight w:val="375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lastRenderedPageBreak/>
              <w:t>Предметные области</w:t>
            </w:r>
          </w:p>
        </w:tc>
        <w:tc>
          <w:tcPr>
            <w:tcW w:w="2100" w:type="dxa"/>
            <w:vMerge w:val="restart"/>
            <w:vAlign w:val="center"/>
          </w:tcPr>
          <w:p w:rsidR="00935E0E" w:rsidRPr="00902715" w:rsidRDefault="00BE0F61" w:rsidP="003503ED">
            <w:pPr>
              <w:pStyle w:val="a4"/>
              <w:rPr>
                <w:rFonts w:ascii="Times New Roman" w:hAnsi="Times New Roman"/>
              </w:rPr>
            </w:pPr>
            <w:r w:rsidRPr="00BE0F61">
              <w:rPr>
                <w:noProof/>
              </w:rPr>
              <w:pict>
                <v:line id="Прямая соединительная линия 8" o:spid="_x0000_s1026" style="position:absolute;flip:y;z-index:251660288;visibility:visible;mso-position-horizontal-relative:text;mso-position-vertical-relative:text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"/>
              </w:pict>
            </w:r>
            <w:r w:rsidR="00935E0E" w:rsidRPr="00902715">
              <w:rPr>
                <w:rFonts w:ascii="Times New Roman" w:hAnsi="Times New Roman"/>
              </w:rPr>
              <w:t xml:space="preserve">Учебные предметы </w:t>
            </w:r>
          </w:p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4311" w:type="dxa"/>
            <w:gridSpan w:val="4"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960" w:type="dxa"/>
            <w:vMerge w:val="restart"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Всего</w:t>
            </w:r>
          </w:p>
        </w:tc>
      </w:tr>
      <w:tr w:rsidR="00935E0E" w:rsidRPr="00902715" w:rsidTr="00507400">
        <w:trPr>
          <w:cantSplit/>
          <w:trHeight w:val="375"/>
          <w:jc w:val="center"/>
        </w:trPr>
        <w:tc>
          <w:tcPr>
            <w:tcW w:w="1980" w:type="dxa"/>
            <w:gridSpan w:val="2"/>
            <w:vMerge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09" w:type="dxa"/>
            <w:vAlign w:val="bottom"/>
          </w:tcPr>
          <w:p w:rsidR="00935E0E" w:rsidRPr="00902715" w:rsidRDefault="00935E0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134" w:type="dxa"/>
            <w:vAlign w:val="bottom"/>
          </w:tcPr>
          <w:p w:rsidR="00935E0E" w:rsidRPr="00902715" w:rsidRDefault="00935E0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992" w:type="dxa"/>
            <w:vAlign w:val="bottom"/>
          </w:tcPr>
          <w:p w:rsidR="00935E0E" w:rsidRPr="00902715" w:rsidRDefault="00935E0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1276" w:type="dxa"/>
            <w:vAlign w:val="bottom"/>
          </w:tcPr>
          <w:p w:rsidR="00935E0E" w:rsidRPr="00902715" w:rsidRDefault="00935E0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IV</w:t>
            </w:r>
          </w:p>
        </w:tc>
        <w:tc>
          <w:tcPr>
            <w:tcW w:w="960" w:type="dxa"/>
            <w:vMerge/>
            <w:vAlign w:val="center"/>
          </w:tcPr>
          <w:p w:rsidR="00935E0E" w:rsidRPr="00902715" w:rsidRDefault="00935E0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5E0E" w:rsidRPr="00902715" w:rsidTr="00507400">
        <w:trPr>
          <w:trHeight w:val="375"/>
          <w:jc w:val="center"/>
        </w:trPr>
        <w:tc>
          <w:tcPr>
            <w:tcW w:w="1980" w:type="dxa"/>
            <w:gridSpan w:val="2"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0" w:type="dxa"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902715">
              <w:rPr>
                <w:rFonts w:ascii="Times New Roman" w:hAnsi="Times New Roman"/>
                <w:i/>
                <w:iCs/>
              </w:rPr>
              <w:t>Обязательная часть</w:t>
            </w:r>
          </w:p>
        </w:tc>
        <w:tc>
          <w:tcPr>
            <w:tcW w:w="5271" w:type="dxa"/>
            <w:gridSpan w:val="5"/>
            <w:vAlign w:val="center"/>
          </w:tcPr>
          <w:p w:rsidR="00935E0E" w:rsidRPr="00902715" w:rsidRDefault="00935E0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35E0E" w:rsidRPr="00902715" w:rsidTr="00507400">
        <w:trPr>
          <w:cantSplit/>
          <w:trHeight w:val="375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100" w:type="dxa"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09" w:type="dxa"/>
            <w:vAlign w:val="center"/>
          </w:tcPr>
          <w:p w:rsidR="00935E0E" w:rsidRPr="00902715" w:rsidRDefault="00B86070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5E0E" w:rsidRPr="00902715" w:rsidRDefault="00B86070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935E0E" w:rsidRPr="00902715" w:rsidRDefault="00B86070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935E0E" w:rsidRPr="00902715" w:rsidRDefault="00B86070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vAlign w:val="center"/>
          </w:tcPr>
          <w:p w:rsidR="00935E0E" w:rsidRPr="00902715" w:rsidRDefault="00B86070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935E0E" w:rsidRPr="00902715" w:rsidTr="00507400">
        <w:trPr>
          <w:cantSplit/>
          <w:trHeight w:val="375"/>
          <w:jc w:val="center"/>
        </w:trPr>
        <w:tc>
          <w:tcPr>
            <w:tcW w:w="1980" w:type="dxa"/>
            <w:gridSpan w:val="2"/>
            <w:vMerge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00" w:type="dxa"/>
            <w:vAlign w:val="center"/>
          </w:tcPr>
          <w:p w:rsidR="00935E0E" w:rsidRPr="00902715" w:rsidRDefault="00935E0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09" w:type="dxa"/>
            <w:vAlign w:val="center"/>
          </w:tcPr>
          <w:p w:rsidR="00935E0E" w:rsidRPr="00902715" w:rsidRDefault="00935E0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935E0E" w:rsidRPr="00902715" w:rsidRDefault="00DF7EFB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935E0E" w:rsidRPr="00902715" w:rsidRDefault="00DF7EFB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935E0E" w:rsidRPr="00902715" w:rsidRDefault="00B86070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vAlign w:val="center"/>
          </w:tcPr>
          <w:p w:rsidR="00935E0E" w:rsidRPr="00902715" w:rsidRDefault="00935E0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1</w:t>
            </w:r>
            <w:r w:rsidR="00DF7EFB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B7B8E" w:rsidRPr="00902715" w:rsidTr="00527188">
        <w:trPr>
          <w:cantSplit/>
          <w:trHeight w:val="375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B7B8E" w:rsidRPr="008401F8" w:rsidRDefault="00CB7B8E" w:rsidP="008401F8">
            <w:pPr>
              <w:pStyle w:val="a4"/>
              <w:rPr>
                <w:rFonts w:ascii="Times New Roman" w:hAnsi="Times New Roman"/>
              </w:rPr>
            </w:pPr>
            <w:r w:rsidRPr="008401F8">
              <w:rPr>
                <w:rFonts w:ascii="Times New Roman" w:hAnsi="Times New Roman"/>
                <w:iCs/>
              </w:rPr>
              <w:t xml:space="preserve">Родной язык и </w:t>
            </w:r>
            <w:r w:rsidR="008401F8" w:rsidRPr="008401F8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2100" w:type="dxa"/>
            <w:vAlign w:val="center"/>
          </w:tcPr>
          <w:p w:rsidR="00CB7B8E" w:rsidRPr="008401F8" w:rsidRDefault="00CB7B8E" w:rsidP="003503ED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</w:rPr>
            </w:pPr>
            <w:r w:rsidRPr="008401F8">
              <w:rPr>
                <w:rFonts w:ascii="Times New Roman" w:hAnsi="Times New Roman"/>
              </w:rPr>
              <w:t xml:space="preserve"> Родной язык </w:t>
            </w:r>
          </w:p>
        </w:tc>
        <w:tc>
          <w:tcPr>
            <w:tcW w:w="909" w:type="dxa"/>
          </w:tcPr>
          <w:p w:rsidR="00CB7B8E" w:rsidRDefault="00CB7B8E" w:rsidP="003503ED">
            <w:pPr>
              <w:spacing w:after="0" w:line="240" w:lineRule="auto"/>
            </w:pPr>
          </w:p>
        </w:tc>
        <w:tc>
          <w:tcPr>
            <w:tcW w:w="1134" w:type="dxa"/>
          </w:tcPr>
          <w:p w:rsidR="00CB7B8E" w:rsidRDefault="00CB7B8E" w:rsidP="003503ED">
            <w:pPr>
              <w:spacing w:after="0" w:line="240" w:lineRule="auto"/>
            </w:pPr>
            <w:r w:rsidRPr="000D1DB4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CB7B8E" w:rsidRDefault="00CB7B8E" w:rsidP="003503ED">
            <w:pPr>
              <w:spacing w:after="0" w:line="240" w:lineRule="auto"/>
            </w:pPr>
            <w:r w:rsidRPr="000D1DB4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</w:tcPr>
          <w:p w:rsidR="00CB7B8E" w:rsidRDefault="00CB7B8E" w:rsidP="003503ED">
            <w:pPr>
              <w:spacing w:after="0" w:line="240" w:lineRule="auto"/>
            </w:pPr>
          </w:p>
        </w:tc>
        <w:tc>
          <w:tcPr>
            <w:tcW w:w="960" w:type="dxa"/>
            <w:vAlign w:val="center"/>
          </w:tcPr>
          <w:p w:rsidR="00CB7B8E" w:rsidRPr="00902715" w:rsidRDefault="00DF7EFB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7B8E" w:rsidRPr="00902715" w:rsidTr="003C7745">
        <w:trPr>
          <w:cantSplit/>
          <w:trHeight w:val="375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B7B8E" w:rsidRDefault="00CB7B8E" w:rsidP="003503ED">
            <w:pPr>
              <w:pStyle w:val="a4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0" w:type="dxa"/>
            <w:vAlign w:val="center"/>
          </w:tcPr>
          <w:p w:rsidR="00CB7B8E" w:rsidRPr="008401F8" w:rsidRDefault="00CB7B8E" w:rsidP="003503ED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</w:rPr>
            </w:pPr>
            <w:r w:rsidRPr="008401F8">
              <w:rPr>
                <w:rFonts w:ascii="Times New Roman" w:hAnsi="Times New Roman"/>
              </w:rPr>
              <w:t>Литературное чтение на родном языке</w:t>
            </w:r>
          </w:p>
        </w:tc>
        <w:tc>
          <w:tcPr>
            <w:tcW w:w="909" w:type="dxa"/>
          </w:tcPr>
          <w:p w:rsidR="00CB7B8E" w:rsidRDefault="00CB7B8E" w:rsidP="003503ED">
            <w:pPr>
              <w:spacing w:after="0" w:line="240" w:lineRule="auto"/>
            </w:pPr>
          </w:p>
        </w:tc>
        <w:tc>
          <w:tcPr>
            <w:tcW w:w="1134" w:type="dxa"/>
          </w:tcPr>
          <w:p w:rsidR="00CB7B8E" w:rsidRDefault="00CB7B8E" w:rsidP="003503ED">
            <w:pPr>
              <w:spacing w:after="0" w:line="240" w:lineRule="auto"/>
            </w:pPr>
            <w:r w:rsidRPr="00BD6AA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CB7B8E" w:rsidRDefault="00CB7B8E" w:rsidP="003503ED">
            <w:pPr>
              <w:spacing w:after="0" w:line="240" w:lineRule="auto"/>
            </w:pPr>
            <w:r w:rsidRPr="00BD6AA5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276" w:type="dxa"/>
          </w:tcPr>
          <w:p w:rsidR="00CB7B8E" w:rsidRDefault="00CB7B8E" w:rsidP="003503ED">
            <w:pPr>
              <w:spacing w:after="0" w:line="240" w:lineRule="auto"/>
            </w:pPr>
          </w:p>
        </w:tc>
        <w:tc>
          <w:tcPr>
            <w:tcW w:w="960" w:type="dxa"/>
            <w:vAlign w:val="center"/>
          </w:tcPr>
          <w:p w:rsidR="00CB7B8E" w:rsidRPr="00902715" w:rsidRDefault="00DF7EFB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B7B8E" w:rsidRPr="00902715" w:rsidTr="00507400">
        <w:trPr>
          <w:cantSplit/>
          <w:trHeight w:val="375"/>
          <w:jc w:val="center"/>
        </w:trPr>
        <w:tc>
          <w:tcPr>
            <w:tcW w:w="1980" w:type="dxa"/>
            <w:gridSpan w:val="2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00" w:type="dxa"/>
            <w:vAlign w:val="bottom"/>
          </w:tcPr>
          <w:p w:rsidR="00CB7B8E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Иностранный язык</w:t>
            </w:r>
          </w:p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(английский)</w:t>
            </w:r>
          </w:p>
        </w:tc>
        <w:tc>
          <w:tcPr>
            <w:tcW w:w="909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CB7B8E" w:rsidRPr="00902715" w:rsidTr="00507400">
        <w:trPr>
          <w:trHeight w:val="375"/>
          <w:jc w:val="center"/>
        </w:trPr>
        <w:tc>
          <w:tcPr>
            <w:tcW w:w="1980" w:type="dxa"/>
            <w:gridSpan w:val="2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100" w:type="dxa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09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0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902715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CB7B8E" w:rsidRPr="00902715" w:rsidTr="00507400">
        <w:trPr>
          <w:trHeight w:val="375"/>
          <w:jc w:val="center"/>
        </w:trPr>
        <w:tc>
          <w:tcPr>
            <w:tcW w:w="1980" w:type="dxa"/>
            <w:gridSpan w:val="2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2100" w:type="dxa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09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8</w:t>
            </w:r>
          </w:p>
        </w:tc>
      </w:tr>
      <w:tr w:rsidR="00CB7B8E" w:rsidRPr="00902715" w:rsidTr="00507400">
        <w:trPr>
          <w:trHeight w:val="375"/>
          <w:jc w:val="center"/>
        </w:trPr>
        <w:tc>
          <w:tcPr>
            <w:tcW w:w="1980" w:type="dxa"/>
            <w:gridSpan w:val="2"/>
            <w:vAlign w:val="bottom"/>
          </w:tcPr>
          <w:p w:rsidR="00CB7B8E" w:rsidRPr="00570669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570669">
              <w:rPr>
                <w:rFonts w:ascii="Times New Roman" w:hAnsi="Times New Roman"/>
              </w:rPr>
              <w:t xml:space="preserve">Основы </w:t>
            </w:r>
            <w:r w:rsidRPr="00570669">
              <w:rPr>
                <w:rStyle w:val="Zag11"/>
                <w:rFonts w:ascii="Times New Roman" w:eastAsia="@Arial Unicode MS" w:hAnsi="Times New Roman"/>
              </w:rPr>
              <w:t>религиозной культуры и светской этики</w:t>
            </w:r>
          </w:p>
        </w:tc>
        <w:tc>
          <w:tcPr>
            <w:tcW w:w="2100" w:type="dxa"/>
            <w:vAlign w:val="bottom"/>
          </w:tcPr>
          <w:p w:rsidR="00CB7B8E" w:rsidRPr="00570669" w:rsidRDefault="00CB7B8E" w:rsidP="003503ED">
            <w:pPr>
              <w:pStyle w:val="a4"/>
              <w:rPr>
                <w:rFonts w:ascii="Times New Roman" w:hAnsi="Times New Roman"/>
                <w:vertAlign w:val="superscript"/>
              </w:rPr>
            </w:pPr>
            <w:r w:rsidRPr="00570669">
              <w:rPr>
                <w:rFonts w:ascii="Times New Roman" w:hAnsi="Times New Roman"/>
              </w:rPr>
              <w:t xml:space="preserve">Основы </w:t>
            </w:r>
            <w:r w:rsidRPr="00570669">
              <w:rPr>
                <w:rStyle w:val="Zag11"/>
                <w:rFonts w:ascii="Times New Roman" w:eastAsia="@Arial Unicode MS" w:hAnsi="Times New Roman"/>
              </w:rPr>
              <w:t>религиозной культуры и светской этики</w:t>
            </w:r>
          </w:p>
        </w:tc>
        <w:tc>
          <w:tcPr>
            <w:tcW w:w="909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–</w:t>
            </w:r>
          </w:p>
        </w:tc>
        <w:tc>
          <w:tcPr>
            <w:tcW w:w="992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</w:tr>
      <w:tr w:rsidR="00CB7B8E" w:rsidRPr="00902715" w:rsidTr="00507400">
        <w:trPr>
          <w:cantSplit/>
          <w:trHeight w:val="375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00" w:type="dxa"/>
            <w:vAlign w:val="center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Музыка</w:t>
            </w:r>
          </w:p>
        </w:tc>
        <w:tc>
          <w:tcPr>
            <w:tcW w:w="909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4</w:t>
            </w:r>
          </w:p>
        </w:tc>
      </w:tr>
      <w:tr w:rsidR="00CB7B8E" w:rsidRPr="00902715" w:rsidTr="00507400">
        <w:trPr>
          <w:cantSplit/>
          <w:trHeight w:val="375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00" w:type="dxa"/>
            <w:vAlign w:val="center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09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4</w:t>
            </w:r>
          </w:p>
        </w:tc>
      </w:tr>
      <w:tr w:rsidR="00CB7B8E" w:rsidRPr="00902715" w:rsidTr="00507400">
        <w:trPr>
          <w:trHeight w:val="375"/>
          <w:jc w:val="center"/>
        </w:trPr>
        <w:tc>
          <w:tcPr>
            <w:tcW w:w="1980" w:type="dxa"/>
            <w:gridSpan w:val="2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100" w:type="dxa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09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4</w:t>
            </w:r>
          </w:p>
        </w:tc>
      </w:tr>
      <w:tr w:rsidR="00CB7B8E" w:rsidRPr="00902715" w:rsidTr="00507400">
        <w:trPr>
          <w:trHeight w:val="375"/>
          <w:jc w:val="center"/>
        </w:trPr>
        <w:tc>
          <w:tcPr>
            <w:tcW w:w="1980" w:type="dxa"/>
            <w:gridSpan w:val="2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00" w:type="dxa"/>
            <w:vAlign w:val="bottom"/>
          </w:tcPr>
          <w:p w:rsidR="00CB7B8E" w:rsidRPr="00902715" w:rsidRDefault="00CB7B8E" w:rsidP="003503ED">
            <w:pPr>
              <w:pStyle w:val="a4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09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vAlign w:val="center"/>
          </w:tcPr>
          <w:p w:rsidR="00CB7B8E" w:rsidRPr="00902715" w:rsidRDefault="00CB7B8E" w:rsidP="003503ED">
            <w:pPr>
              <w:pStyle w:val="a4"/>
              <w:jc w:val="center"/>
              <w:rPr>
                <w:rFonts w:ascii="Times New Roman" w:hAnsi="Times New Roman"/>
              </w:rPr>
            </w:pPr>
            <w:r w:rsidRPr="00902715">
              <w:rPr>
                <w:rFonts w:ascii="Times New Roman" w:hAnsi="Times New Roman"/>
              </w:rPr>
              <w:t>12</w:t>
            </w:r>
          </w:p>
        </w:tc>
      </w:tr>
      <w:tr w:rsidR="00CB7B8E" w:rsidRPr="00902715" w:rsidTr="00507400">
        <w:trPr>
          <w:trHeight w:val="375"/>
          <w:jc w:val="center"/>
        </w:trPr>
        <w:tc>
          <w:tcPr>
            <w:tcW w:w="4080" w:type="dxa"/>
            <w:gridSpan w:val="3"/>
            <w:vAlign w:val="bottom"/>
          </w:tcPr>
          <w:p w:rsidR="00CB7B8E" w:rsidRPr="00935E0E" w:rsidRDefault="00CB7B8E" w:rsidP="003503ED">
            <w:pPr>
              <w:pStyle w:val="a4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09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2</w:t>
            </w:r>
            <w:r w:rsidR="00DF7EF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2</w:t>
            </w:r>
            <w:r w:rsidR="00DF7EF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2</w:t>
            </w:r>
            <w:r w:rsidR="00DF7EF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2</w:t>
            </w:r>
            <w:r w:rsidR="00DF7EF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0" w:type="dxa"/>
            <w:vAlign w:val="center"/>
          </w:tcPr>
          <w:p w:rsidR="00CB7B8E" w:rsidRPr="00935E0E" w:rsidRDefault="00DF7EFB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</w:tr>
      <w:tr w:rsidR="00DF7EFB" w:rsidRPr="00902715" w:rsidTr="00DF7EFB">
        <w:trPr>
          <w:trHeight w:val="440"/>
          <w:jc w:val="center"/>
        </w:trPr>
        <w:tc>
          <w:tcPr>
            <w:tcW w:w="1965" w:type="dxa"/>
            <w:vMerge w:val="restart"/>
          </w:tcPr>
          <w:p w:rsidR="00DF7EFB" w:rsidRPr="007D7F01" w:rsidRDefault="00DF7EFB" w:rsidP="003503ED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7D7F01">
              <w:rPr>
                <w:rFonts w:ascii="Times New Roman" w:hAnsi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2115" w:type="dxa"/>
            <w:gridSpan w:val="2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</w:rPr>
            </w:pPr>
            <w:r w:rsidRPr="00DF7EFB">
              <w:rPr>
                <w:rFonts w:ascii="Times New Roman" w:hAnsi="Times New Roman"/>
              </w:rPr>
              <w:t>Русский язык</w:t>
            </w:r>
          </w:p>
          <w:p w:rsidR="00DF7EFB" w:rsidRPr="00DF7EFB" w:rsidRDefault="00DF7EFB" w:rsidP="003503ED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9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  <w:r>
              <w:t>1</w:t>
            </w:r>
          </w:p>
          <w:p w:rsidR="00DF7EFB" w:rsidRPr="00C27BF7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</w:p>
          <w:p w:rsidR="00DF7EFB" w:rsidRPr="00C27BF7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</w:p>
          <w:p w:rsidR="00DF7EFB" w:rsidRPr="00C27BF7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DF7EFB" w:rsidRPr="003C7745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  <w:p w:rsidR="00DF7EFB" w:rsidRPr="00184F67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DF7EFB" w:rsidRPr="00902715" w:rsidTr="00507400">
        <w:trPr>
          <w:trHeight w:val="810"/>
          <w:jc w:val="center"/>
        </w:trPr>
        <w:tc>
          <w:tcPr>
            <w:tcW w:w="1965" w:type="dxa"/>
            <w:vMerge/>
          </w:tcPr>
          <w:p w:rsidR="00DF7EFB" w:rsidRPr="007D7F01" w:rsidRDefault="00DF7EFB" w:rsidP="003503ED">
            <w:pPr>
              <w:pStyle w:val="a4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15" w:type="dxa"/>
            <w:gridSpan w:val="2"/>
          </w:tcPr>
          <w:p w:rsidR="00DF7EFB" w:rsidRPr="00DF7EFB" w:rsidRDefault="00DF7EFB" w:rsidP="003503ED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09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</w:pPr>
          </w:p>
        </w:tc>
        <w:tc>
          <w:tcPr>
            <w:tcW w:w="960" w:type="dxa"/>
          </w:tcPr>
          <w:p w:rsidR="00DF7EFB" w:rsidRDefault="00DF7EFB" w:rsidP="003503ED">
            <w:pPr>
              <w:tabs>
                <w:tab w:val="left" w:pos="161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CB7B8E" w:rsidRPr="00902715" w:rsidTr="00507400">
        <w:trPr>
          <w:trHeight w:val="499"/>
          <w:jc w:val="center"/>
        </w:trPr>
        <w:tc>
          <w:tcPr>
            <w:tcW w:w="4080" w:type="dxa"/>
            <w:gridSpan w:val="3"/>
          </w:tcPr>
          <w:p w:rsidR="00CB7B8E" w:rsidRPr="00935E0E" w:rsidRDefault="00CB7B8E" w:rsidP="003503ED">
            <w:pPr>
              <w:pStyle w:val="a4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60" w:type="dxa"/>
            <w:vAlign w:val="center"/>
          </w:tcPr>
          <w:p w:rsidR="00CB7B8E" w:rsidRPr="00935E0E" w:rsidRDefault="00CB7B8E" w:rsidP="003503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35E0E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935E0E" w:rsidRPr="00902715" w:rsidRDefault="00935E0E" w:rsidP="003503ED">
      <w:pPr>
        <w:pStyle w:val="a4"/>
        <w:rPr>
          <w:rFonts w:ascii="Times New Roman" w:hAnsi="Times New Roman"/>
        </w:rPr>
      </w:pPr>
    </w:p>
    <w:p w:rsidR="00352FA6" w:rsidRDefault="00352FA6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2FA6" w:rsidRDefault="00352FA6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2FA6" w:rsidRDefault="00352FA6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2FA6" w:rsidRDefault="00352FA6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2FA6" w:rsidRDefault="00352FA6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2FA6" w:rsidRDefault="00352FA6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4D87" w:rsidRDefault="00BB4D87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4D87" w:rsidRDefault="00BB4D87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4D87" w:rsidRDefault="00BB4D87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4D87" w:rsidRDefault="00BB4D87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4D87" w:rsidRDefault="00BB4D87" w:rsidP="003503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40E7" w:rsidRDefault="00BC40E7" w:rsidP="003503ED">
      <w:pPr>
        <w:spacing w:after="0" w:line="240" w:lineRule="auto"/>
      </w:pPr>
    </w:p>
    <w:p w:rsidR="009D47A4" w:rsidRDefault="009D47A4" w:rsidP="003503ED">
      <w:pPr>
        <w:spacing w:after="0" w:line="240" w:lineRule="auto"/>
      </w:pPr>
    </w:p>
    <w:p w:rsidR="003A22D5" w:rsidRDefault="003A22D5" w:rsidP="003503ED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28"/>
          <w:szCs w:val="28"/>
          <w:lang w:eastAsia="ru-RU"/>
        </w:rPr>
      </w:pPr>
    </w:p>
    <w:p w:rsidR="00464A71" w:rsidRPr="00352FA6" w:rsidRDefault="00464A71" w:rsidP="003503ED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28"/>
          <w:szCs w:val="28"/>
          <w:lang w:eastAsia="ru-RU"/>
        </w:rPr>
      </w:pPr>
      <w:r w:rsidRPr="00352FA6">
        <w:rPr>
          <w:rFonts w:ascii="Arial Black" w:eastAsia="Times New Roman" w:hAnsi="Arial Black"/>
          <w:b/>
          <w:bCs/>
          <w:sz w:val="28"/>
          <w:szCs w:val="28"/>
          <w:lang w:eastAsia="ru-RU"/>
        </w:rPr>
        <w:t>Учебный план основного общего образования</w:t>
      </w:r>
    </w:p>
    <w:p w:rsidR="00570669" w:rsidRDefault="00570669" w:rsidP="003503ED">
      <w:pPr>
        <w:spacing w:after="0" w:line="240" w:lineRule="auto"/>
      </w:pPr>
    </w:p>
    <w:p w:rsidR="00464A71" w:rsidRPr="00902715" w:rsidRDefault="007A6268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268">
        <w:rPr>
          <w:rFonts w:ascii="Times New Roman" w:eastAsia="Times New Roman" w:hAnsi="Times New Roman"/>
          <w:sz w:val="24"/>
          <w:szCs w:val="24"/>
          <w:lang w:eastAsia="ru-RU"/>
        </w:rPr>
        <w:t>В 2020-2021</w:t>
      </w:r>
      <w:r w:rsidR="00464A71" w:rsidRPr="007A626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</w:t>
      </w:r>
      <w:r w:rsidR="00464A71" w:rsidRPr="006D21B5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«Дутовская СОШ» продолжает реализацию ФГОС осн</w:t>
      </w:r>
      <w:r w:rsidR="000227E1">
        <w:rPr>
          <w:rFonts w:ascii="Times New Roman" w:eastAsia="Times New Roman" w:hAnsi="Times New Roman"/>
          <w:sz w:val="24"/>
          <w:szCs w:val="24"/>
          <w:lang w:eastAsia="ru-RU"/>
        </w:rPr>
        <w:t>овного общего образования  в 5-9</w:t>
      </w:r>
      <w:r w:rsidR="00464A71" w:rsidRPr="006D21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 в штатном</w:t>
      </w:r>
      <w:r w:rsidR="006D21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A71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режиме.</w:t>
      </w:r>
    </w:p>
    <w:p w:rsidR="00464A71" w:rsidRPr="00902715" w:rsidRDefault="00464A71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основного общего образования разработан на основании следующих  документов федерального уровня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64A71" w:rsidRPr="00902715" w:rsidRDefault="00464A71" w:rsidP="003503E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i/>
          <w:sz w:val="24"/>
          <w:szCs w:val="24"/>
          <w:lang w:eastAsia="ru-RU"/>
        </w:rPr>
        <w:t>- Приказ Минобрнауки России от 17.12.2010 N 1897</w:t>
      </w:r>
      <w:r w:rsidRPr="00902715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(</w:t>
      </w:r>
      <w:r w:rsidRPr="0090271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ред. от 31.12.</w:t>
      </w:r>
      <w:r w:rsidRPr="000227E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2015</w:t>
      </w:r>
      <w:r w:rsidR="000227E1" w:rsidRPr="000227E1">
        <w:rPr>
          <w:sz w:val="24"/>
          <w:u w:val="single"/>
        </w:rPr>
        <w:t xml:space="preserve"> </w:t>
      </w:r>
      <w:r w:rsidR="000227E1" w:rsidRPr="000227E1">
        <w:rPr>
          <w:rFonts w:ascii="Times New Roman" w:hAnsi="Times New Roman"/>
          <w:sz w:val="24"/>
          <w:u w:val="single"/>
        </w:rPr>
        <w:t>г.№ 1577</w:t>
      </w:r>
      <w:r w:rsidRPr="000227E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90271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464A71" w:rsidRPr="00902715" w:rsidRDefault="00464A71" w:rsidP="003503E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i/>
          <w:sz w:val="24"/>
          <w:szCs w:val="24"/>
          <w:lang w:eastAsia="ru-RU"/>
        </w:rPr>
        <w:t>- Примерная основная общеобразовательная программа основного общего образования (</w:t>
      </w:r>
      <w:r w:rsidRPr="0090271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ред. от 28.10.2015)</w:t>
      </w:r>
      <w:r w:rsidRPr="00902715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464A71" w:rsidRDefault="00464A71" w:rsidP="0035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02715">
        <w:rPr>
          <w:rFonts w:ascii="Times New Roman" w:hAnsi="Times New Roman"/>
          <w:i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24.11.2015 г.№81) «О внесении изменений № 3 в СанПиН 2.4.2.2821-10 «Санитарно-эпидемиологические требования к условиям и организации обучения в общеобразовательных организациях»</w:t>
      </w:r>
      <w:r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464A71" w:rsidRPr="005B1080" w:rsidRDefault="00464A71" w:rsidP="0035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i/>
        </w:rPr>
        <w:t>Постановление</w:t>
      </w:r>
      <w:r w:rsidRPr="00464A71">
        <w:rPr>
          <w:rFonts w:ascii="Times New Roman" w:hAnsi="Times New Roman"/>
          <w:i/>
        </w:rPr>
        <w:t xml:space="preserve"> Главного  госуд</w:t>
      </w:r>
      <w:r w:rsidR="00F169B4">
        <w:rPr>
          <w:rFonts w:ascii="Times New Roman" w:hAnsi="Times New Roman"/>
          <w:i/>
        </w:rPr>
        <w:t xml:space="preserve">арственного санитарного врача Российской Федерации </w:t>
      </w:r>
      <w:r w:rsidRPr="00464A71">
        <w:rPr>
          <w:rFonts w:ascii="Times New Roman" w:hAnsi="Times New Roman"/>
          <w:i/>
        </w:rPr>
        <w:t xml:space="preserve"> от 10.07.2015 г.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</w:t>
      </w:r>
      <w:r w:rsidR="006D21B5">
        <w:rPr>
          <w:rFonts w:ascii="Times New Roman" w:hAnsi="Times New Roman"/>
          <w:i/>
        </w:rPr>
        <w:t>м для обуч</w:t>
      </w:r>
      <w:r w:rsidRPr="00464A71">
        <w:rPr>
          <w:rFonts w:ascii="Times New Roman" w:hAnsi="Times New Roman"/>
          <w:i/>
        </w:rPr>
        <w:t>ающихся с ограниченными возможностями здоровья»</w:t>
      </w:r>
      <w:r>
        <w:rPr>
          <w:rFonts w:ascii="Times New Roman" w:hAnsi="Times New Roman"/>
          <w:i/>
        </w:rPr>
        <w:t>.</w:t>
      </w:r>
    </w:p>
    <w:p w:rsidR="00464A71" w:rsidRPr="00902715" w:rsidRDefault="00F169B4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64A71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план </w:t>
      </w:r>
      <w:r w:rsidR="000227E1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4A71" w:rsidRPr="00902715">
        <w:rPr>
          <w:rFonts w:ascii="Times New Roman" w:eastAsia="Times New Roman" w:hAnsi="Times New Roman"/>
          <w:sz w:val="24"/>
          <w:szCs w:val="24"/>
          <w:lang w:eastAsia="ru-RU"/>
        </w:rPr>
        <w:t>состоит из двух частей: обязательной части и части, формируемой участниками образовательных отношений.</w:t>
      </w:r>
    </w:p>
    <w:p w:rsidR="00464A71" w:rsidRPr="00902715" w:rsidRDefault="00F169B4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Режим рабо</w:t>
      </w:r>
      <w:r w:rsidR="00132EAF">
        <w:rPr>
          <w:rFonts w:ascii="Times New Roman" w:eastAsia="Times New Roman" w:hAnsi="Times New Roman"/>
          <w:sz w:val="24"/>
          <w:szCs w:val="24"/>
          <w:lang w:eastAsia="ru-RU"/>
        </w:rPr>
        <w:t>ты: 5-ти</w:t>
      </w:r>
      <w:r w:rsidR="00464A71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дневная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чебн</w:t>
      </w:r>
      <w:r w:rsidR="00132EAF">
        <w:rPr>
          <w:rFonts w:ascii="Times New Roman" w:eastAsia="Times New Roman" w:hAnsi="Times New Roman"/>
          <w:sz w:val="24"/>
          <w:szCs w:val="24"/>
          <w:lang w:eastAsia="ru-RU"/>
        </w:rPr>
        <w:t>ая неделя.</w:t>
      </w:r>
    </w:p>
    <w:p w:rsidR="00464A71" w:rsidRPr="00902715" w:rsidRDefault="00464A71" w:rsidP="003503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учебного года основного общ</w:t>
      </w:r>
      <w:r w:rsidR="00F16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образования составляет 34 недели</w:t>
      </w:r>
      <w:r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Количество </w:t>
      </w:r>
      <w:r w:rsidR="00C653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 занятий за 5 лет не составляет</w:t>
      </w:r>
      <w:r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менее 5267 часов и более 6020 часов. </w:t>
      </w:r>
    </w:p>
    <w:p w:rsidR="00464A71" w:rsidRPr="00902715" w:rsidRDefault="00464A71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канику</w:t>
      </w:r>
      <w:r w:rsidR="00132EAF">
        <w:rPr>
          <w:rFonts w:ascii="Times New Roman" w:eastAsia="Times New Roman" w:hAnsi="Times New Roman"/>
          <w:sz w:val="24"/>
          <w:szCs w:val="24"/>
          <w:lang w:eastAsia="ru-RU"/>
        </w:rPr>
        <w:t xml:space="preserve">л в </w:t>
      </w:r>
      <w:r w:rsidR="000227E1">
        <w:rPr>
          <w:rFonts w:ascii="Times New Roman" w:eastAsia="Times New Roman" w:hAnsi="Times New Roman"/>
          <w:sz w:val="24"/>
          <w:szCs w:val="24"/>
          <w:lang w:eastAsia="ru-RU"/>
        </w:rPr>
        <w:t>течение учебного года -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30 календарных дней, летом – не менее 8 недель.</w:t>
      </w:r>
    </w:p>
    <w:p w:rsidR="00464A71" w:rsidRPr="00132EAF" w:rsidRDefault="00464A71" w:rsidP="003503E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урока в основной шко</w:t>
      </w:r>
      <w:r w:rsidR="00C65310">
        <w:rPr>
          <w:rFonts w:ascii="Times New Roman" w:eastAsia="Times New Roman" w:hAnsi="Times New Roman"/>
          <w:sz w:val="24"/>
          <w:szCs w:val="24"/>
          <w:lang w:eastAsia="ru-RU"/>
        </w:rPr>
        <w:t xml:space="preserve">ле составляет </w:t>
      </w:r>
      <w:r w:rsidR="00132EAF">
        <w:rPr>
          <w:rFonts w:ascii="Times New Roman" w:eastAsia="Times New Roman" w:hAnsi="Times New Roman"/>
          <w:sz w:val="24"/>
          <w:szCs w:val="24"/>
          <w:lang w:eastAsia="ru-RU"/>
        </w:rPr>
        <w:t>40 мин.(</w:t>
      </w:r>
      <w:r w:rsidR="00132EAF" w:rsidRPr="00132EAF">
        <w:rPr>
          <w:rFonts w:ascii="Times New Roman" w:eastAsia="Times New Roman" w:hAnsi="Times New Roman"/>
          <w:i/>
          <w:sz w:val="24"/>
          <w:szCs w:val="24"/>
          <w:lang w:eastAsia="ru-RU"/>
        </w:rPr>
        <w:t>согл. СанПиН «</w:t>
      </w:r>
      <w:r w:rsidR="00C65310" w:rsidRPr="00132EAF">
        <w:rPr>
          <w:rFonts w:ascii="Times New Roman" w:eastAsia="Times New Roman" w:hAnsi="Times New Roman"/>
          <w:i/>
          <w:sz w:val="24"/>
          <w:szCs w:val="24"/>
          <w:lang w:eastAsia="ru-RU"/>
        </w:rPr>
        <w:t>не более 45 минут – для уч</w:t>
      </w:r>
      <w:r w:rsidR="00084E1A" w:rsidRPr="00132EAF">
        <w:rPr>
          <w:rFonts w:ascii="Times New Roman" w:eastAsia="Times New Roman" w:hAnsi="Times New Roman"/>
          <w:i/>
          <w:sz w:val="24"/>
          <w:szCs w:val="24"/>
          <w:lang w:eastAsia="ru-RU"/>
        </w:rPr>
        <w:t>ащихся, не имеющих ограничений по возможностям  здоровья</w:t>
      </w:r>
      <w:r w:rsidR="00C65310" w:rsidRPr="00132E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0227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</w:t>
      </w:r>
      <w:r w:rsidR="00C65310" w:rsidRPr="00132EAF">
        <w:rPr>
          <w:rFonts w:ascii="Times New Roman" w:eastAsia="Times New Roman" w:hAnsi="Times New Roman"/>
          <w:i/>
          <w:sz w:val="24"/>
          <w:szCs w:val="24"/>
          <w:lang w:eastAsia="ru-RU"/>
        </w:rPr>
        <w:t>не более 40 минут – для учащихся с ОВЗ</w:t>
      </w:r>
      <w:r w:rsidR="00132EAF" w:rsidRPr="00132EAF">
        <w:rPr>
          <w:rFonts w:ascii="Times New Roman" w:eastAsia="Times New Roman" w:hAnsi="Times New Roman"/>
          <w:i/>
          <w:sz w:val="24"/>
          <w:szCs w:val="24"/>
          <w:lang w:eastAsia="ru-RU"/>
        </w:rPr>
        <w:t>»)</w:t>
      </w:r>
      <w:r w:rsidR="00C65310" w:rsidRPr="00132EA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277ED" w:rsidRPr="00F277ED" w:rsidRDefault="00F277ED" w:rsidP="00DA16D6">
      <w:pPr>
        <w:pStyle w:val="aa"/>
        <w:jc w:val="both"/>
        <w:rPr>
          <w:bCs/>
          <w:sz w:val="24"/>
        </w:rPr>
      </w:pPr>
      <w:r>
        <w:rPr>
          <w:sz w:val="24"/>
        </w:rPr>
        <w:t>При составлении уч</w:t>
      </w:r>
      <w:r w:rsidR="00132EAF">
        <w:rPr>
          <w:sz w:val="24"/>
        </w:rPr>
        <w:t xml:space="preserve">ебного плана </w:t>
      </w:r>
      <w:r>
        <w:rPr>
          <w:sz w:val="24"/>
        </w:rPr>
        <w:t xml:space="preserve"> основн</w:t>
      </w:r>
      <w:r w:rsidR="00132EAF">
        <w:rPr>
          <w:sz w:val="24"/>
        </w:rPr>
        <w:t xml:space="preserve">ого общего образования учтены  </w:t>
      </w:r>
      <w:r w:rsidR="00DA16D6">
        <w:rPr>
          <w:bCs/>
          <w:sz w:val="24"/>
        </w:rPr>
        <w:t>рекомендации по разработке</w:t>
      </w:r>
      <w:r w:rsidR="00DA16D6" w:rsidRPr="00C03BD6">
        <w:rPr>
          <w:bCs/>
          <w:sz w:val="24"/>
        </w:rPr>
        <w:t xml:space="preserve"> учебных планов образовательных организаций</w:t>
      </w:r>
      <w:r w:rsidR="00DA16D6" w:rsidRPr="00C03BD6">
        <w:rPr>
          <w:sz w:val="24"/>
        </w:rPr>
        <w:t xml:space="preserve"> </w:t>
      </w:r>
      <w:r w:rsidR="00DA16D6" w:rsidRPr="00C03BD6">
        <w:rPr>
          <w:bCs/>
          <w:sz w:val="24"/>
        </w:rPr>
        <w:t>Орловской области, реализующих образовательные программы начального общего, основного общего и среднего об</w:t>
      </w:r>
      <w:r w:rsidR="00DA16D6">
        <w:rPr>
          <w:bCs/>
          <w:sz w:val="24"/>
        </w:rPr>
        <w:t xml:space="preserve">щего образования на 2019-2020 учебный год (Письмо Департамента образования орловской области от 17.07.2019 г. № 4-1/1040) , </w:t>
      </w:r>
      <w:r>
        <w:rPr>
          <w:bCs/>
          <w:sz w:val="24"/>
        </w:rPr>
        <w:t>а именно:</w:t>
      </w:r>
    </w:p>
    <w:p w:rsidR="00F277ED" w:rsidRPr="00902715" w:rsidRDefault="00F277ED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A16D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тем, что содержательное наполнение предметной области ОДНКНР отражается</w:t>
      </w:r>
      <w:r w:rsidR="00AD4214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целевом (планируемые результаты), содержательном (содержание рабочей программы) и организационном разделах ООП ООО пр</w:t>
      </w:r>
      <w:r w:rsidRPr="00F277ED">
        <w:rPr>
          <w:rFonts w:ascii="Times New Roman" w:eastAsia="Times New Roman" w:hAnsi="Times New Roman"/>
          <w:sz w:val="24"/>
          <w:szCs w:val="24"/>
          <w:lang w:eastAsia="ru-RU"/>
        </w:rPr>
        <w:t>едметная область «Основы духовно-нравственной культуры народов России»</w:t>
      </w:r>
      <w:r w:rsidR="00AD421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в учебном плане МБОУ «Дутовская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</w:t>
      </w:r>
      <w:r w:rsidR="00AD4214">
        <w:rPr>
          <w:rFonts w:ascii="Times New Roman" w:eastAsia="Times New Roman" w:hAnsi="Times New Roman"/>
          <w:sz w:val="24"/>
          <w:szCs w:val="24"/>
          <w:lang w:eastAsia="ru-RU"/>
        </w:rPr>
        <w:t>т часов внеурочной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21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опросы реализации данной предметной области определены в письме Минобрнауки РФ № 08-761 от 25.05.2015 года и № 08-1228 от 07.08.2015 года «Методические рекомендации по вопросам введения федерального государственного образовательного стандарта основного общего образования», п.6. </w:t>
      </w:r>
      <w:r w:rsidR="00E96340">
        <w:rPr>
          <w:rFonts w:ascii="Times New Roman" w:hAnsi="Times New Roman"/>
          <w:sz w:val="24"/>
          <w:szCs w:val="24"/>
        </w:rPr>
        <w:t>и № 08-761 от 25 мая 2015 года «Об изучении предметных областей «Основы религиозных культур и светской этики» и  «Основы духовно-нравственной культуры народов России».</w:t>
      </w:r>
    </w:p>
    <w:p w:rsidR="00BA6C42" w:rsidRDefault="00F277ED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E0D">
        <w:rPr>
          <w:rFonts w:ascii="Times New Roman" w:eastAsia="Times New Roman" w:hAnsi="Times New Roman"/>
          <w:sz w:val="24"/>
          <w:szCs w:val="24"/>
          <w:lang w:eastAsia="ru-RU"/>
        </w:rPr>
        <w:t>2. В</w:t>
      </w:r>
      <w:r w:rsidR="00E96340" w:rsidRPr="00F94E0D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сохранения преемственности и в связи с востребованностью курса «</w:t>
      </w:r>
      <w:r w:rsidR="00BA6C42" w:rsidRPr="00F94E0D">
        <w:rPr>
          <w:rFonts w:ascii="Times New Roman" w:eastAsia="Times New Roman" w:hAnsi="Times New Roman"/>
          <w:sz w:val="24"/>
          <w:szCs w:val="24"/>
          <w:lang w:eastAsia="ru-RU"/>
        </w:rPr>
        <w:t>Обществознания</w:t>
      </w:r>
      <w:r w:rsidR="00E96340" w:rsidRPr="00F94E0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A6C42" w:rsidRPr="00F94E0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</w:t>
      </w:r>
      <w:r w:rsidR="00BA6C42">
        <w:rPr>
          <w:rFonts w:ascii="Times New Roman" w:eastAsia="Times New Roman" w:hAnsi="Times New Roman"/>
          <w:sz w:val="24"/>
          <w:szCs w:val="24"/>
          <w:lang w:eastAsia="ru-RU"/>
        </w:rPr>
        <w:t xml:space="preserve"> ГИА выпускниками 9,11 классов в 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классе </w:t>
      </w:r>
      <w:r w:rsidRPr="00F277ED">
        <w:rPr>
          <w:rFonts w:ascii="Times New Roman" w:eastAsia="Times New Roman" w:hAnsi="Times New Roman"/>
          <w:sz w:val="24"/>
          <w:szCs w:val="24"/>
          <w:lang w:eastAsia="ru-RU"/>
        </w:rPr>
        <w:t>выделен 1 час в неделю на изучение учебного предмета «Обществознание» из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части, </w:t>
      </w:r>
      <w:r w:rsidRPr="00902715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формируемой участниками образовательных отношений</w:t>
      </w:r>
      <w:r w:rsidR="00BA6C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0663" w:rsidRDefault="00132EAF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. В 7 классе </w:t>
      </w:r>
      <w:r w:rsidR="00F277ED" w:rsidRPr="00F277ED">
        <w:rPr>
          <w:rFonts w:ascii="Times New Roman" w:eastAsia="Times New Roman" w:hAnsi="Times New Roman"/>
          <w:sz w:val="24"/>
          <w:szCs w:val="24"/>
          <w:lang w:eastAsia="ru-RU"/>
        </w:rPr>
        <w:t>выделен  1 час</w:t>
      </w:r>
      <w:r w:rsidR="00F27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77ED" w:rsidRPr="00F277E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на изучение учебного предмета «Биология»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части, </w:t>
      </w:r>
      <w:r w:rsidR="00F277ED" w:rsidRPr="00902715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формируемой участниками образовательных отношений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D53F1">
        <w:rPr>
          <w:rFonts w:ascii="Times New Roman" w:eastAsia="Times New Roman" w:hAnsi="Times New Roman"/>
          <w:sz w:val="24"/>
          <w:szCs w:val="24"/>
          <w:lang w:eastAsia="ru-RU"/>
        </w:rPr>
        <w:t>в 6</w:t>
      </w:r>
      <w:r w:rsidR="00D37670">
        <w:rPr>
          <w:rFonts w:ascii="Times New Roman" w:eastAsia="Times New Roman" w:hAnsi="Times New Roman"/>
          <w:sz w:val="24"/>
          <w:szCs w:val="24"/>
          <w:lang w:eastAsia="ru-RU"/>
        </w:rPr>
        <w:t xml:space="preserve"> кл. выделен </w:t>
      </w:r>
      <w:r w:rsidR="005D53F1">
        <w:rPr>
          <w:rFonts w:ascii="Times New Roman" w:eastAsia="Times New Roman" w:hAnsi="Times New Roman"/>
          <w:sz w:val="24"/>
          <w:szCs w:val="24"/>
          <w:lang w:eastAsia="ru-RU"/>
        </w:rPr>
        <w:t>1 ч</w:t>
      </w:r>
      <w:r w:rsidR="00D376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изучение </w:t>
      </w:r>
    </w:p>
    <w:p w:rsidR="00D37670" w:rsidRDefault="00D37670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биологии</w:t>
      </w:r>
      <w:r w:rsidR="005D53F1">
        <w:rPr>
          <w:rFonts w:ascii="Times New Roman" w:eastAsia="Times New Roman" w:hAnsi="Times New Roman"/>
          <w:sz w:val="24"/>
          <w:szCs w:val="24"/>
          <w:lang w:eastAsia="ru-RU"/>
        </w:rPr>
        <w:t>, исходя из максимально допустимой аудиторной нагрузки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(СанПиН 2.4.2.2821-10, раздел 10., таблица 3), т.к.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программы и все УМК, включенные в Федеральный перечень учебников, спланированы на изучение биологии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6,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t>7 классе в объеме 70 часов.</w:t>
      </w:r>
      <w:r w:rsidR="005D53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77ED" w:rsidRPr="00902715" w:rsidRDefault="00D37670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5D53F1">
        <w:rPr>
          <w:rFonts w:ascii="Times New Roman" w:eastAsia="Times New Roman" w:hAnsi="Times New Roman"/>
          <w:sz w:val="24"/>
          <w:szCs w:val="24"/>
          <w:lang w:eastAsia="ru-RU"/>
        </w:rPr>
        <w:t>1 ч в 7 кл. отводится на изучение предмета «Русский язык» по  программе, рассчитанной на 5 часов в неделю.</w:t>
      </w:r>
    </w:p>
    <w:p w:rsidR="00352FA6" w:rsidRDefault="00D37670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E0272">
        <w:rPr>
          <w:rFonts w:ascii="Times New Roman" w:eastAsia="Times New Roman" w:hAnsi="Times New Roman"/>
          <w:sz w:val="24"/>
          <w:szCs w:val="24"/>
          <w:lang w:eastAsia="ru-RU"/>
        </w:rPr>
        <w:t>По 1 часу из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учебного плана, формируемой участниками образовательных отношений, </w:t>
      </w:r>
      <w:r w:rsidR="00BE0272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отведено </w:t>
      </w:r>
      <w:r w:rsidR="00F277ED" w:rsidRPr="00BE0272">
        <w:rPr>
          <w:rFonts w:ascii="Times New Roman" w:eastAsia="Times New Roman" w:hAnsi="Times New Roman"/>
          <w:sz w:val="24"/>
          <w:szCs w:val="24"/>
          <w:lang w:eastAsia="ru-RU"/>
        </w:rPr>
        <w:t>на изучение учебного предмета «Информатика» в 5-6 классах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осуществления </w:t>
      </w:r>
      <w:r w:rsidR="00F277ED" w:rsidRPr="009027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непрерывности образования, а также необходимостью формирования ИКТ-компетентности обучающихся на уровне основного общего образования. </w:t>
      </w:r>
    </w:p>
    <w:p w:rsidR="007A6268" w:rsidRDefault="00D37670" w:rsidP="007A6268">
      <w:pPr>
        <w:rPr>
          <w:rFonts w:ascii="Times New Roman" w:hAnsi="Times New Roman"/>
        </w:rPr>
      </w:pPr>
      <w:r w:rsidRPr="006A3B5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1404E" w:rsidRPr="006A3B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A3B5F" w:rsidRPr="006A3B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B5F" w:rsidRPr="006A3B5F">
        <w:rPr>
          <w:rFonts w:ascii="Times New Roman" w:hAnsi="Times New Roman"/>
        </w:rPr>
        <w:t xml:space="preserve">С  учетом реализации интересов и потребностей обучающихся, их родителей  </w:t>
      </w:r>
      <w:r w:rsidR="007A6268">
        <w:rPr>
          <w:rFonts w:ascii="Times New Roman" w:hAnsi="Times New Roman"/>
        </w:rPr>
        <w:t>добавлен 1 ч</w:t>
      </w:r>
      <w:r w:rsidR="006A3B5F" w:rsidRPr="006A3B5F">
        <w:rPr>
          <w:rFonts w:ascii="Times New Roman" w:hAnsi="Times New Roman"/>
        </w:rPr>
        <w:t xml:space="preserve"> из части, </w:t>
      </w:r>
      <w:r w:rsidR="006A3B5F" w:rsidRPr="006A3B5F">
        <w:rPr>
          <w:rFonts w:ascii="Times New Roman" w:hAnsi="Times New Roman"/>
          <w:bCs/>
        </w:rPr>
        <w:t>формируемой участни</w:t>
      </w:r>
      <w:r w:rsidR="00CE1804">
        <w:rPr>
          <w:rFonts w:ascii="Times New Roman" w:hAnsi="Times New Roman"/>
          <w:bCs/>
        </w:rPr>
        <w:t>ками образов</w:t>
      </w:r>
      <w:r w:rsidR="007A6268">
        <w:rPr>
          <w:rFonts w:ascii="Times New Roman" w:hAnsi="Times New Roman"/>
          <w:bCs/>
        </w:rPr>
        <w:t>ательных отношений</w:t>
      </w:r>
      <w:r w:rsidR="00CE1804">
        <w:rPr>
          <w:rFonts w:ascii="Times New Roman" w:hAnsi="Times New Roman"/>
          <w:bCs/>
        </w:rPr>
        <w:t xml:space="preserve"> на преподавание предмета «Алгебра»-1ч.</w:t>
      </w:r>
      <w:r w:rsidR="007A6268">
        <w:rPr>
          <w:rFonts w:ascii="Times New Roman" w:hAnsi="Times New Roman"/>
        </w:rPr>
        <w:t>, второго иностранного языка (немецкий) и1 ч и 1ч на изучение родной литературы (русской).</w:t>
      </w:r>
    </w:p>
    <w:p w:rsidR="00350505" w:rsidRPr="007A6268" w:rsidRDefault="009F3EA0" w:rsidP="007A6268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350505">
        <w:rPr>
          <w:rFonts w:ascii="Times New Roman" w:hAnsi="Times New Roman"/>
          <w:sz w:val="24"/>
          <w:szCs w:val="24"/>
        </w:rPr>
        <w:t>В 9 классе часть, формируемая участниками образовательных отношений, распределена следующим образом:</w:t>
      </w:r>
    </w:p>
    <w:p w:rsidR="00F80663" w:rsidRPr="00CB0210" w:rsidRDefault="00350505" w:rsidP="00CB0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D7F01">
        <w:rPr>
          <w:rFonts w:ascii="Times New Roman" w:hAnsi="Times New Roman"/>
          <w:sz w:val="24"/>
          <w:szCs w:val="24"/>
        </w:rPr>
        <w:t>-с</w:t>
      </w:r>
      <w:r w:rsidR="009F3EA0" w:rsidRPr="007D7F01">
        <w:rPr>
          <w:rFonts w:ascii="Times New Roman" w:hAnsi="Times New Roman"/>
          <w:sz w:val="24"/>
          <w:szCs w:val="24"/>
        </w:rPr>
        <w:t xml:space="preserve"> целью подготовки обучающихся к ГИА 1 ч в 9 классе выдел</w:t>
      </w:r>
      <w:r w:rsidR="00CE1804">
        <w:rPr>
          <w:rFonts w:ascii="Times New Roman" w:hAnsi="Times New Roman"/>
          <w:sz w:val="24"/>
          <w:szCs w:val="24"/>
        </w:rPr>
        <w:t>ен</w:t>
      </w:r>
      <w:r w:rsidR="007A6268">
        <w:rPr>
          <w:rFonts w:ascii="Times New Roman" w:hAnsi="Times New Roman"/>
          <w:sz w:val="24"/>
          <w:szCs w:val="24"/>
        </w:rPr>
        <w:t>о по 1 ч  элективные</w:t>
      </w:r>
      <w:r w:rsidR="00F80663">
        <w:rPr>
          <w:rFonts w:ascii="Times New Roman" w:hAnsi="Times New Roman"/>
          <w:sz w:val="24"/>
          <w:szCs w:val="24"/>
        </w:rPr>
        <w:t xml:space="preserve"> курс</w:t>
      </w:r>
      <w:r w:rsidR="007A6268">
        <w:rPr>
          <w:rFonts w:ascii="Times New Roman" w:hAnsi="Times New Roman"/>
          <w:sz w:val="24"/>
          <w:szCs w:val="24"/>
        </w:rPr>
        <w:t>ы</w:t>
      </w:r>
      <w:r w:rsidR="00F80663">
        <w:rPr>
          <w:rFonts w:ascii="Times New Roman" w:hAnsi="Times New Roman"/>
          <w:sz w:val="24"/>
          <w:szCs w:val="24"/>
        </w:rPr>
        <w:t xml:space="preserve"> «Готовимся</w:t>
      </w:r>
      <w:r w:rsidR="00CE1804">
        <w:rPr>
          <w:rFonts w:ascii="Times New Roman" w:hAnsi="Times New Roman"/>
          <w:sz w:val="24"/>
          <w:szCs w:val="24"/>
        </w:rPr>
        <w:t xml:space="preserve"> к ГИА по русскому языку», </w:t>
      </w:r>
      <w:r w:rsidR="007A6268">
        <w:rPr>
          <w:rFonts w:ascii="Times New Roman" w:hAnsi="Times New Roman"/>
          <w:sz w:val="24"/>
          <w:szCs w:val="24"/>
        </w:rPr>
        <w:t xml:space="preserve">«Подготовка к ГИА по математике», а также 1ч на изучение второго иностранного </w:t>
      </w:r>
      <w:r w:rsidR="00CE1804">
        <w:rPr>
          <w:rFonts w:ascii="Times New Roman" w:hAnsi="Times New Roman"/>
          <w:sz w:val="24"/>
          <w:szCs w:val="24"/>
        </w:rPr>
        <w:t>язык</w:t>
      </w:r>
      <w:r w:rsidR="007A6268">
        <w:rPr>
          <w:rFonts w:ascii="Times New Roman" w:hAnsi="Times New Roman"/>
          <w:sz w:val="24"/>
          <w:szCs w:val="24"/>
        </w:rPr>
        <w:t>а</w:t>
      </w:r>
      <w:r w:rsidR="00CE1804">
        <w:rPr>
          <w:rFonts w:ascii="Times New Roman" w:hAnsi="Times New Roman"/>
          <w:sz w:val="24"/>
          <w:szCs w:val="24"/>
        </w:rPr>
        <w:t xml:space="preserve"> (немецкий).</w:t>
      </w:r>
    </w:p>
    <w:p w:rsidR="00F80663" w:rsidRDefault="00F80663" w:rsidP="003503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0663" w:rsidRDefault="00F80663" w:rsidP="003503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9E0" w:rsidRPr="007269E0" w:rsidRDefault="007269E0" w:rsidP="003503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69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план основного общего образования</w:t>
      </w:r>
    </w:p>
    <w:p w:rsidR="007269E0" w:rsidRPr="007269E0" w:rsidRDefault="00CE1804" w:rsidP="003503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(при 5-</w:t>
      </w:r>
      <w:r w:rsidR="007269E0" w:rsidRPr="007269E0">
        <w:rPr>
          <w:rFonts w:ascii="Times New Roman" w:eastAsia="Times New Roman" w:hAnsi="Times New Roman"/>
          <w:bCs/>
          <w:sz w:val="28"/>
          <w:szCs w:val="28"/>
          <w:lang w:eastAsia="ru-RU"/>
        </w:rPr>
        <w:t>дневной учебной неделе)</w:t>
      </w:r>
    </w:p>
    <w:p w:rsidR="007269E0" w:rsidRPr="00902715" w:rsidRDefault="007269E0" w:rsidP="003503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5"/>
        <w:gridCol w:w="15"/>
        <w:gridCol w:w="2348"/>
        <w:gridCol w:w="989"/>
        <w:gridCol w:w="965"/>
        <w:gridCol w:w="636"/>
        <w:gridCol w:w="906"/>
        <w:gridCol w:w="895"/>
        <w:gridCol w:w="1099"/>
      </w:tblGrid>
      <w:tr w:rsidR="006C14E8" w:rsidRPr="00902715" w:rsidTr="00527188">
        <w:trPr>
          <w:trHeight w:val="683"/>
          <w:jc w:val="center"/>
        </w:trPr>
        <w:tc>
          <w:tcPr>
            <w:tcW w:w="2285" w:type="dxa"/>
            <w:vMerge w:val="restart"/>
          </w:tcPr>
          <w:p w:rsidR="006C14E8" w:rsidRPr="00902715" w:rsidRDefault="006C14E8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63" w:type="dxa"/>
            <w:gridSpan w:val="2"/>
            <w:vMerge w:val="restart"/>
            <w:tcBorders>
              <w:tr2bl w:val="single" w:sz="4" w:space="0" w:color="auto"/>
            </w:tcBorders>
          </w:tcPr>
          <w:p w:rsidR="006C14E8" w:rsidRPr="00902715" w:rsidRDefault="006C14E8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6C14E8" w:rsidRPr="00902715" w:rsidRDefault="006C14E8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6C14E8" w:rsidRPr="00902715" w:rsidRDefault="006C14E8" w:rsidP="003503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490" w:type="dxa"/>
            <w:gridSpan w:val="6"/>
          </w:tcPr>
          <w:p w:rsidR="006C14E8" w:rsidRPr="00902715" w:rsidRDefault="006C14E8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B2286" w:rsidRPr="00902715" w:rsidTr="00527188">
        <w:trPr>
          <w:trHeight w:val="328"/>
          <w:jc w:val="center"/>
        </w:trPr>
        <w:tc>
          <w:tcPr>
            <w:tcW w:w="2285" w:type="dxa"/>
            <w:vMerge/>
            <w:tcBorders>
              <w:bottom w:val="nil"/>
            </w:tcBorders>
          </w:tcPr>
          <w:p w:rsidR="000B2286" w:rsidRPr="00902715" w:rsidRDefault="000B2286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tcBorders>
              <w:tr2bl w:val="single" w:sz="4" w:space="0" w:color="auto"/>
            </w:tcBorders>
          </w:tcPr>
          <w:p w:rsidR="000B2286" w:rsidRPr="00902715" w:rsidRDefault="000B2286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0B2286" w:rsidRPr="00902715" w:rsidRDefault="000B2286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65" w:type="dxa"/>
          </w:tcPr>
          <w:p w:rsidR="000B2286" w:rsidRPr="00902715" w:rsidRDefault="000B2286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36" w:type="dxa"/>
          </w:tcPr>
          <w:p w:rsidR="000B2286" w:rsidRPr="00902715" w:rsidRDefault="000B2286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06" w:type="dxa"/>
          </w:tcPr>
          <w:p w:rsidR="000B2286" w:rsidRPr="00184F67" w:rsidRDefault="000B2286" w:rsidP="00350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95" w:type="dxa"/>
          </w:tcPr>
          <w:p w:rsidR="000B2286" w:rsidRPr="000B2286" w:rsidRDefault="000B2286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099" w:type="dxa"/>
          </w:tcPr>
          <w:p w:rsidR="000B2286" w:rsidRPr="00902715" w:rsidRDefault="000B2286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B2286" w:rsidRPr="00902715" w:rsidTr="00527188">
        <w:trPr>
          <w:trHeight w:val="315"/>
          <w:jc w:val="center"/>
        </w:trPr>
        <w:tc>
          <w:tcPr>
            <w:tcW w:w="2300" w:type="dxa"/>
            <w:gridSpan w:val="2"/>
            <w:tcBorders>
              <w:top w:val="nil"/>
            </w:tcBorders>
          </w:tcPr>
          <w:p w:rsidR="000B2286" w:rsidRPr="00902715" w:rsidRDefault="000B2286" w:rsidP="00350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954" w:type="dxa"/>
            <w:gridSpan w:val="2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4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2286" w:rsidRPr="00902715" w:rsidTr="004C457F">
        <w:trPr>
          <w:trHeight w:val="330"/>
          <w:jc w:val="center"/>
        </w:trPr>
        <w:tc>
          <w:tcPr>
            <w:tcW w:w="2300" w:type="dxa"/>
            <w:gridSpan w:val="2"/>
            <w:vMerge w:val="restart"/>
          </w:tcPr>
          <w:p w:rsidR="000B2286" w:rsidRPr="00902715" w:rsidRDefault="000B2286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48" w:type="dxa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</w:tcPr>
          <w:p w:rsidR="000B2286" w:rsidRPr="00184F67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84F6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:rsidR="000B2286" w:rsidRPr="000B2286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Align w:val="bottom"/>
          </w:tcPr>
          <w:p w:rsidR="000B2286" w:rsidRPr="006C14E8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B2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B2286" w:rsidRPr="00902715" w:rsidTr="004C457F">
        <w:trPr>
          <w:trHeight w:val="375"/>
          <w:jc w:val="center"/>
        </w:trPr>
        <w:tc>
          <w:tcPr>
            <w:tcW w:w="2300" w:type="dxa"/>
            <w:gridSpan w:val="2"/>
            <w:vMerge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9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0B2286" w:rsidRPr="00184F67" w:rsidRDefault="000B2286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0B2286" w:rsidRPr="006C14E8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Align w:val="bottom"/>
          </w:tcPr>
          <w:p w:rsidR="000B2286" w:rsidRPr="006C14E8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6C14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D7B0F" w:rsidRPr="00902715" w:rsidTr="00F80663">
        <w:trPr>
          <w:trHeight w:val="263"/>
          <w:jc w:val="center"/>
        </w:trPr>
        <w:tc>
          <w:tcPr>
            <w:tcW w:w="2300" w:type="dxa"/>
            <w:gridSpan w:val="2"/>
            <w:vMerge w:val="restart"/>
          </w:tcPr>
          <w:p w:rsidR="009D7B0F" w:rsidRPr="000B2286" w:rsidRDefault="009D7B0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348" w:type="dxa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  <w:r w:rsidR="00BA01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  <w:vAlign w:val="bottom"/>
          </w:tcPr>
          <w:p w:rsidR="009D7B0F" w:rsidRPr="00902715" w:rsidRDefault="00CB0210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shd w:val="clear" w:color="auto" w:fill="FFFFFF" w:themeFill="background1"/>
          </w:tcPr>
          <w:p w:rsidR="009D7B0F" w:rsidRDefault="009D7B0F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D7B0F" w:rsidRPr="000B2286" w:rsidRDefault="009D7B0F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9D7B0F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D7B0F" w:rsidRPr="000B2286" w:rsidRDefault="009D7B0F" w:rsidP="00C602D5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bottom"/>
          </w:tcPr>
          <w:p w:rsidR="009D7B0F" w:rsidRPr="000B2286" w:rsidRDefault="00CB0210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7B0F" w:rsidRPr="00902715" w:rsidTr="00527188">
        <w:trPr>
          <w:trHeight w:val="375"/>
          <w:jc w:val="center"/>
        </w:trPr>
        <w:tc>
          <w:tcPr>
            <w:tcW w:w="2300" w:type="dxa"/>
            <w:gridSpan w:val="2"/>
            <w:vMerge/>
          </w:tcPr>
          <w:p w:rsidR="009D7B0F" w:rsidRDefault="009D7B0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9D7B0F" w:rsidRDefault="009D7B0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Родная литература</w:t>
            </w:r>
            <w:r w:rsidR="00BA01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9D7B0F" w:rsidRDefault="009D7B0F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9D7B0F" w:rsidRPr="000B2286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bottom"/>
          </w:tcPr>
          <w:p w:rsidR="009D7B0F" w:rsidRPr="000B2286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7B0F" w:rsidRPr="00902715" w:rsidTr="004C457F">
        <w:trPr>
          <w:trHeight w:val="360"/>
          <w:jc w:val="center"/>
        </w:trPr>
        <w:tc>
          <w:tcPr>
            <w:tcW w:w="2300" w:type="dxa"/>
            <w:gridSpan w:val="2"/>
            <w:vMerge w:val="restart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348" w:type="dxa"/>
          </w:tcPr>
          <w:p w:rsidR="009D7B0F" w:rsidRDefault="009D7B0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  <w:p w:rsidR="003D743F" w:rsidRPr="00902715" w:rsidRDefault="003D743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989" w:type="dxa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8C4BD4" w:rsidRDefault="008C4BD4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D7B0F" w:rsidRPr="00184F67" w:rsidRDefault="009D7B0F" w:rsidP="008C4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:rsidR="008C4BD4" w:rsidRDefault="008C4BD4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D7B0F" w:rsidRPr="006C14E8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Align w:val="bottom"/>
          </w:tcPr>
          <w:p w:rsidR="009D7B0F" w:rsidRPr="006C14E8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D7B0F" w:rsidRPr="00902715" w:rsidTr="00527188">
        <w:trPr>
          <w:trHeight w:val="360"/>
          <w:jc w:val="center"/>
        </w:trPr>
        <w:tc>
          <w:tcPr>
            <w:tcW w:w="2300" w:type="dxa"/>
            <w:gridSpan w:val="2"/>
            <w:vMerge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  <w:tc>
          <w:tcPr>
            <w:tcW w:w="989" w:type="dxa"/>
            <w:shd w:val="clear" w:color="auto" w:fill="FFFFFF" w:themeFill="background1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  <w:vAlign w:val="bottom"/>
          </w:tcPr>
          <w:p w:rsidR="009D7B0F" w:rsidRPr="00902715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9D7B0F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9D7B0F" w:rsidRPr="00CB2344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D7B0F" w:rsidRPr="00CB2344" w:rsidRDefault="009D7B0F" w:rsidP="003503ED">
            <w:pPr>
              <w:shd w:val="clear" w:color="auto" w:fill="FFFFFF" w:themeFill="background1"/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D7B0F" w:rsidRPr="006140A8" w:rsidRDefault="009D7B0F" w:rsidP="003503ED">
            <w:pPr>
              <w:shd w:val="clear" w:color="auto" w:fill="FFFFFF" w:themeFill="background1"/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bottom"/>
          </w:tcPr>
          <w:p w:rsidR="009D7B0F" w:rsidRPr="006C14E8" w:rsidRDefault="009D7B0F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2286" w:rsidRPr="00902715" w:rsidTr="004C457F">
        <w:trPr>
          <w:trHeight w:val="427"/>
          <w:jc w:val="center"/>
        </w:trPr>
        <w:tc>
          <w:tcPr>
            <w:tcW w:w="2300" w:type="dxa"/>
            <w:gridSpan w:val="2"/>
            <w:vMerge w:val="restart"/>
          </w:tcPr>
          <w:p w:rsidR="000B2286" w:rsidRPr="00902715" w:rsidRDefault="000B2286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48" w:type="dxa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89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0B2286" w:rsidRPr="00184F67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0B2286" w:rsidRPr="000B2286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0B2286" w:rsidRPr="00570669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0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B2286" w:rsidRPr="00902715" w:rsidTr="004C457F">
        <w:trPr>
          <w:trHeight w:val="385"/>
          <w:jc w:val="center"/>
        </w:trPr>
        <w:tc>
          <w:tcPr>
            <w:tcW w:w="2300" w:type="dxa"/>
            <w:gridSpan w:val="2"/>
            <w:vMerge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89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</w:tcPr>
          <w:p w:rsidR="000B2286" w:rsidRPr="00184F67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95" w:type="dxa"/>
            <w:shd w:val="clear" w:color="auto" w:fill="FFFFFF" w:themeFill="background1"/>
          </w:tcPr>
          <w:p w:rsidR="000B2286" w:rsidRPr="006C14E8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Align w:val="bottom"/>
          </w:tcPr>
          <w:p w:rsidR="000B2286" w:rsidRPr="006C14E8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0B2286" w:rsidRPr="00902715" w:rsidTr="004C457F">
        <w:trPr>
          <w:trHeight w:val="337"/>
          <w:jc w:val="center"/>
        </w:trPr>
        <w:tc>
          <w:tcPr>
            <w:tcW w:w="2300" w:type="dxa"/>
            <w:gridSpan w:val="2"/>
            <w:vMerge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89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0B2286" w:rsidRPr="00184F67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0B2286" w:rsidRPr="006C14E8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Align w:val="bottom"/>
          </w:tcPr>
          <w:p w:rsidR="000B2286" w:rsidRPr="006C14E8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B2286" w:rsidRPr="00902715" w:rsidTr="004C457F">
        <w:trPr>
          <w:trHeight w:val="284"/>
          <w:jc w:val="center"/>
        </w:trPr>
        <w:tc>
          <w:tcPr>
            <w:tcW w:w="2300" w:type="dxa"/>
            <w:gridSpan w:val="2"/>
            <w:vMerge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9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0B2286" w:rsidRPr="00902715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0B2286" w:rsidRPr="00902715" w:rsidRDefault="000B2286" w:rsidP="003503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0B2286" w:rsidRPr="00184F67" w:rsidRDefault="000B228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0B2286" w:rsidRPr="006C14E8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Align w:val="bottom"/>
          </w:tcPr>
          <w:p w:rsidR="000B2286" w:rsidRPr="006C14E8" w:rsidRDefault="006C14E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B7B8E" w:rsidRPr="00902715" w:rsidTr="004C457F">
        <w:trPr>
          <w:trHeight w:val="402"/>
          <w:jc w:val="center"/>
        </w:trPr>
        <w:tc>
          <w:tcPr>
            <w:tcW w:w="2300" w:type="dxa"/>
            <w:gridSpan w:val="2"/>
            <w:vMerge w:val="restart"/>
          </w:tcPr>
          <w:p w:rsidR="00CB7B8E" w:rsidRPr="00902715" w:rsidRDefault="00D54BC1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348" w:type="dxa"/>
          </w:tcPr>
          <w:p w:rsidR="00CB7B8E" w:rsidRDefault="00CB7B8E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</w:t>
            </w:r>
          </w:p>
          <w:p w:rsidR="00CB7B8E" w:rsidRDefault="00CB7B8E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989" w:type="dxa"/>
            <w:vAlign w:val="bottom"/>
          </w:tcPr>
          <w:p w:rsidR="00CB7B8E" w:rsidRDefault="0052718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vAlign w:val="bottom"/>
          </w:tcPr>
          <w:p w:rsidR="00CB7B8E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1,6</w:t>
            </w:r>
          </w:p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36" w:type="dxa"/>
            <w:vAlign w:val="bottom"/>
          </w:tcPr>
          <w:p w:rsidR="00CB7B8E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1,6</w:t>
            </w:r>
          </w:p>
          <w:p w:rsidR="00CB7B8E" w:rsidRPr="00902715" w:rsidRDefault="00CB7B8E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6" w:type="dxa"/>
          </w:tcPr>
          <w:p w:rsidR="00CB7B8E" w:rsidRDefault="00CB7B8E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11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1,6</w:t>
            </w:r>
          </w:p>
          <w:p w:rsidR="00CB7B8E" w:rsidRPr="0058112A" w:rsidRDefault="00CB7B8E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5" w:type="dxa"/>
            <w:shd w:val="clear" w:color="auto" w:fill="FFFFFF" w:themeFill="background1"/>
          </w:tcPr>
          <w:p w:rsidR="00CB7B8E" w:rsidRDefault="00CB7B8E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11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1,6</w:t>
            </w:r>
          </w:p>
          <w:p w:rsidR="00CB7B8E" w:rsidRPr="0058112A" w:rsidRDefault="00CB7B8E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9" w:type="dxa"/>
            <w:vAlign w:val="bottom"/>
          </w:tcPr>
          <w:p w:rsidR="00CB7B8E" w:rsidRDefault="0052718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B7B8E" w:rsidRPr="00902715" w:rsidTr="004C457F">
        <w:trPr>
          <w:trHeight w:val="234"/>
          <w:jc w:val="center"/>
        </w:trPr>
        <w:tc>
          <w:tcPr>
            <w:tcW w:w="2300" w:type="dxa"/>
            <w:gridSpan w:val="2"/>
            <w:vMerge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9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CB7B8E" w:rsidRPr="00184F67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CB7B8E" w:rsidRPr="006C14E8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Align w:val="bottom"/>
          </w:tcPr>
          <w:p w:rsidR="00CB7B8E" w:rsidRPr="006C14E8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7B8E" w:rsidRPr="00902715" w:rsidTr="004C457F">
        <w:trPr>
          <w:trHeight w:val="318"/>
          <w:jc w:val="center"/>
        </w:trPr>
        <w:tc>
          <w:tcPr>
            <w:tcW w:w="2300" w:type="dxa"/>
            <w:gridSpan w:val="2"/>
            <w:vMerge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9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CB7B8E" w:rsidRPr="00184F67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CB7B8E" w:rsidRPr="006C14E8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Align w:val="bottom"/>
          </w:tcPr>
          <w:p w:rsidR="00CB7B8E" w:rsidRPr="006C14E8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B7B8E" w:rsidRPr="00902715" w:rsidTr="004C457F">
        <w:trPr>
          <w:trHeight w:val="181"/>
          <w:jc w:val="center"/>
        </w:trPr>
        <w:tc>
          <w:tcPr>
            <w:tcW w:w="2300" w:type="dxa"/>
            <w:gridSpan w:val="2"/>
            <w:vMerge w:val="restart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348" w:type="dxa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9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CB7B8E" w:rsidRPr="00902715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CB7B8E" w:rsidRPr="00184F67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CB7B8E" w:rsidRPr="006C14E8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vAlign w:val="bottom"/>
          </w:tcPr>
          <w:p w:rsidR="00CB7B8E" w:rsidRPr="006C14E8" w:rsidRDefault="00CB7B8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140A8" w:rsidRPr="00902715" w:rsidTr="004C457F">
        <w:trPr>
          <w:trHeight w:val="181"/>
          <w:jc w:val="center"/>
        </w:trPr>
        <w:tc>
          <w:tcPr>
            <w:tcW w:w="2300" w:type="dxa"/>
            <w:gridSpan w:val="2"/>
            <w:vMerge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140A8" w:rsidRPr="00AC5737" w:rsidRDefault="006140A8" w:rsidP="00597A3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Химия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597A3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6140A8" w:rsidRPr="00902715" w:rsidRDefault="006140A8" w:rsidP="00597A3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Pr="00902715" w:rsidRDefault="006140A8" w:rsidP="00597A3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6140A8" w:rsidRPr="00AC5737" w:rsidRDefault="006140A8" w:rsidP="00597A3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6140A8" w:rsidRPr="000B2286" w:rsidRDefault="006140A8" w:rsidP="00597A3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Align w:val="bottom"/>
          </w:tcPr>
          <w:p w:rsidR="006140A8" w:rsidRPr="00AC5737" w:rsidRDefault="006140A8" w:rsidP="00597A3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140A8" w:rsidRPr="00902715" w:rsidTr="004C457F">
        <w:trPr>
          <w:trHeight w:val="251"/>
          <w:jc w:val="center"/>
        </w:trPr>
        <w:tc>
          <w:tcPr>
            <w:tcW w:w="2300" w:type="dxa"/>
            <w:gridSpan w:val="2"/>
            <w:vMerge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6140A8" w:rsidRPr="006C14E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Align w:val="bottom"/>
          </w:tcPr>
          <w:p w:rsidR="006140A8" w:rsidRPr="006C14E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140A8" w:rsidRPr="00902715" w:rsidTr="004C457F">
        <w:trPr>
          <w:trHeight w:val="251"/>
          <w:jc w:val="center"/>
        </w:trPr>
        <w:tc>
          <w:tcPr>
            <w:tcW w:w="2300" w:type="dxa"/>
            <w:gridSpan w:val="2"/>
            <w:vMerge w:val="restart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48" w:type="dxa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6140A8" w:rsidRPr="000B2286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AC573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6140A8" w:rsidRPr="00902715" w:rsidTr="004C457F">
        <w:trPr>
          <w:trHeight w:val="215"/>
          <w:jc w:val="center"/>
        </w:trPr>
        <w:tc>
          <w:tcPr>
            <w:tcW w:w="2300" w:type="dxa"/>
            <w:gridSpan w:val="2"/>
            <w:vMerge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6140A8" w:rsidRPr="000B2286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570669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06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140A8" w:rsidRPr="00902715" w:rsidTr="004C457F">
        <w:trPr>
          <w:trHeight w:val="301"/>
          <w:jc w:val="center"/>
        </w:trPr>
        <w:tc>
          <w:tcPr>
            <w:tcW w:w="2300" w:type="dxa"/>
            <w:gridSpan w:val="2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48" w:type="dxa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6140A8" w:rsidRPr="000B2286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6140A8" w:rsidRPr="00902715" w:rsidTr="004C457F">
        <w:trPr>
          <w:trHeight w:val="413"/>
          <w:jc w:val="center"/>
        </w:trPr>
        <w:tc>
          <w:tcPr>
            <w:tcW w:w="2300" w:type="dxa"/>
            <w:gridSpan w:val="2"/>
            <w:vMerge w:val="restart"/>
          </w:tcPr>
          <w:p w:rsidR="006140A8" w:rsidRPr="00902715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348" w:type="dxa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40A8" w:rsidRPr="007F60B0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Align w:val="bottom"/>
          </w:tcPr>
          <w:p w:rsidR="006140A8" w:rsidRPr="007F60B0" w:rsidRDefault="006140A8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40A8" w:rsidRPr="00902715" w:rsidTr="004C457F">
        <w:trPr>
          <w:trHeight w:val="385"/>
          <w:jc w:val="center"/>
        </w:trPr>
        <w:tc>
          <w:tcPr>
            <w:tcW w:w="2300" w:type="dxa"/>
            <w:gridSpan w:val="2"/>
            <w:vMerge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9" w:type="dxa"/>
            <w:vAlign w:val="bottom"/>
          </w:tcPr>
          <w:p w:rsidR="006140A8" w:rsidRPr="00184F67" w:rsidRDefault="006140A8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5" w:type="dxa"/>
            <w:vAlign w:val="bottom"/>
          </w:tcPr>
          <w:p w:rsidR="006140A8" w:rsidRPr="00184F67" w:rsidRDefault="006140A8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6" w:type="dxa"/>
            <w:vAlign w:val="bottom"/>
          </w:tcPr>
          <w:p w:rsidR="006140A8" w:rsidRPr="00184F67" w:rsidRDefault="006140A8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6" w:type="dxa"/>
          </w:tcPr>
          <w:p w:rsidR="006140A8" w:rsidRDefault="006140A8" w:rsidP="003503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40A8" w:rsidRPr="00184F67" w:rsidRDefault="006140A8" w:rsidP="003503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5" w:type="dxa"/>
            <w:shd w:val="clear" w:color="auto" w:fill="FFFFFF" w:themeFill="background1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40A8" w:rsidRPr="007F60B0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vAlign w:val="bottom"/>
          </w:tcPr>
          <w:p w:rsidR="006140A8" w:rsidRPr="007F60B0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140A8" w:rsidRPr="00902715" w:rsidTr="00527188">
        <w:trPr>
          <w:trHeight w:val="284"/>
          <w:jc w:val="center"/>
        </w:trPr>
        <w:tc>
          <w:tcPr>
            <w:tcW w:w="4648" w:type="dxa"/>
            <w:gridSpan w:val="3"/>
          </w:tcPr>
          <w:p w:rsidR="006140A8" w:rsidRPr="00CA3FDF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F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bottom"/>
          </w:tcPr>
          <w:p w:rsidR="006140A8" w:rsidRPr="009D7B0F" w:rsidRDefault="00CB0210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BA0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BA0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140A8" w:rsidRPr="00902715" w:rsidTr="00527188">
        <w:trPr>
          <w:trHeight w:val="533"/>
          <w:jc w:val="center"/>
        </w:trPr>
        <w:tc>
          <w:tcPr>
            <w:tcW w:w="4648" w:type="dxa"/>
            <w:gridSpan w:val="3"/>
          </w:tcPr>
          <w:p w:rsidR="006140A8" w:rsidRPr="007F60B0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highlight w:val="red"/>
                <w:lang w:eastAsia="ru-RU"/>
              </w:rPr>
            </w:pPr>
            <w:r w:rsidRPr="00AA226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140A8" w:rsidRPr="009D7B0F" w:rsidRDefault="006140A8" w:rsidP="00350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140A8" w:rsidRPr="009D7B0F" w:rsidRDefault="006140A8" w:rsidP="00350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6140A8" w:rsidRDefault="006140A8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140A8" w:rsidRPr="009D7B0F" w:rsidRDefault="006140A8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89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4D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Pr="00902715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4D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89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F44D12" w:rsidRDefault="00400FD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Pr="00902715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4D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Pr="00465EED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9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bottom"/>
          </w:tcPr>
          <w:p w:rsidR="006140A8" w:rsidRPr="00902715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</w:tcPr>
          <w:p w:rsidR="006140A8" w:rsidRPr="00184F67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Pr="003B2F69" w:rsidRDefault="00BA011E" w:rsidP="00BA011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3B2F6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  <w:tc>
          <w:tcPr>
            <w:tcW w:w="989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6140A8" w:rsidRPr="00D65FF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5F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:rsidR="006140A8" w:rsidRPr="00F44D12" w:rsidRDefault="003B2F69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Align w:val="bottom"/>
          </w:tcPr>
          <w:p w:rsidR="006140A8" w:rsidRPr="00F44D12" w:rsidRDefault="003B2F69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Pr="007D7F01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89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6140A8" w:rsidRPr="007D7F01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6140A8" w:rsidRPr="00F44D12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A011E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BA011E" w:rsidRDefault="00BA011E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989" w:type="dxa"/>
            <w:vAlign w:val="bottom"/>
          </w:tcPr>
          <w:p w:rsidR="00BA011E" w:rsidRDefault="00BA011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BA011E" w:rsidRDefault="00BA011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BA011E" w:rsidRDefault="00BA011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BA011E" w:rsidRDefault="00A71352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shd w:val="clear" w:color="auto" w:fill="FFFFFF" w:themeFill="background1"/>
          </w:tcPr>
          <w:p w:rsidR="00BA011E" w:rsidRPr="007D7F01" w:rsidRDefault="00BA011E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BA011E" w:rsidRDefault="003B2F69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Default="00597A3A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«Готовимся </w:t>
            </w:r>
            <w:r w:rsidR="006140A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 ГИА по русскому языку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  <w:r w:rsidR="006140A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-элективный курс</w:t>
            </w:r>
          </w:p>
        </w:tc>
        <w:tc>
          <w:tcPr>
            <w:tcW w:w="989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6140A8" w:rsidRPr="007D7F01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Align w:val="bottom"/>
          </w:tcPr>
          <w:p w:rsidR="006140A8" w:rsidRDefault="00400FD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40A8" w:rsidRPr="00902715" w:rsidTr="00527188">
        <w:trPr>
          <w:trHeight w:val="301"/>
          <w:jc w:val="center"/>
        </w:trPr>
        <w:tc>
          <w:tcPr>
            <w:tcW w:w="4648" w:type="dxa"/>
            <w:gridSpan w:val="3"/>
          </w:tcPr>
          <w:p w:rsidR="006140A8" w:rsidRDefault="006140A8" w:rsidP="003503ED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="00A7135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Подготовка к ГИА по математике»</w:t>
            </w:r>
            <w:r w:rsidR="003B2F6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 элективный курс</w:t>
            </w:r>
          </w:p>
        </w:tc>
        <w:tc>
          <w:tcPr>
            <w:tcW w:w="989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Align w:val="bottom"/>
          </w:tcPr>
          <w:p w:rsidR="006140A8" w:rsidRDefault="00400FD6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140A8" w:rsidRPr="00902715" w:rsidTr="00527188">
        <w:trPr>
          <w:trHeight w:val="232"/>
          <w:jc w:val="center"/>
        </w:trPr>
        <w:tc>
          <w:tcPr>
            <w:tcW w:w="4648" w:type="dxa"/>
            <w:gridSpan w:val="3"/>
          </w:tcPr>
          <w:p w:rsidR="006140A8" w:rsidRPr="00CA3FDF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F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Максимально допустимая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аудиторная </w:t>
            </w:r>
            <w:r w:rsidRPr="00CA3F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недельная нагрузка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shd w:val="clear" w:color="auto" w:fill="FFFFFF" w:themeFill="background1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  <w:shd w:val="clear" w:color="auto" w:fill="FFFFFF" w:themeFill="background1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FFFFFF" w:themeFill="background1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FFFFFF" w:themeFill="background1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" w:type="dxa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140A8" w:rsidRPr="00CA3FD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9" w:type="dxa"/>
            <w:vAlign w:val="bottom"/>
          </w:tcPr>
          <w:p w:rsidR="006140A8" w:rsidRPr="00CA3FD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</w:tr>
      <w:tr w:rsidR="006140A8" w:rsidRPr="00902715" w:rsidTr="004417F8">
        <w:trPr>
          <w:trHeight w:val="232"/>
          <w:jc w:val="center"/>
        </w:trPr>
        <w:tc>
          <w:tcPr>
            <w:tcW w:w="4648" w:type="dxa"/>
            <w:gridSpan w:val="3"/>
          </w:tcPr>
          <w:p w:rsidR="006140A8" w:rsidRDefault="006140A8" w:rsidP="003503E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bottom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6140A8" w:rsidRPr="009D7B0F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7B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bottom"/>
          </w:tcPr>
          <w:p w:rsidR="006140A8" w:rsidRDefault="006140A8" w:rsidP="003503E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</w:tr>
    </w:tbl>
    <w:p w:rsidR="00B60171" w:rsidRDefault="00B60171" w:rsidP="003503ED">
      <w:pPr>
        <w:pStyle w:val="a5"/>
        <w:spacing w:after="0"/>
        <w:rPr>
          <w:b/>
          <w:sz w:val="24"/>
          <w:szCs w:val="24"/>
        </w:rPr>
      </w:pPr>
    </w:p>
    <w:p w:rsidR="00B60171" w:rsidRDefault="00B60171" w:rsidP="003503ED">
      <w:pPr>
        <w:pStyle w:val="a5"/>
        <w:spacing w:after="0"/>
        <w:rPr>
          <w:b/>
          <w:sz w:val="24"/>
          <w:szCs w:val="24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F80663" w:rsidRDefault="00F80663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B678B0" w:rsidRDefault="00B678B0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B678B0" w:rsidRDefault="00B678B0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597A3A" w:rsidRDefault="00597A3A" w:rsidP="003503ED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8"/>
          <w:lang w:eastAsia="ru-RU"/>
        </w:rPr>
      </w:pPr>
    </w:p>
    <w:p w:rsidR="006660D6" w:rsidRPr="00570669" w:rsidRDefault="006660D6" w:rsidP="00666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план </w:t>
      </w:r>
    </w:p>
    <w:p w:rsidR="006660D6" w:rsidRDefault="006660D6" w:rsidP="00666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среднего общего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</w:t>
      </w:r>
      <w:r w:rsidR="00BE30CD">
        <w:rPr>
          <w:rFonts w:ascii="Times New Roman" w:eastAsia="Times New Roman" w:hAnsi="Times New Roman"/>
          <w:b/>
          <w:sz w:val="28"/>
          <w:szCs w:val="28"/>
          <w:lang w:eastAsia="ru-RU"/>
        </w:rPr>
        <w:t>-11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 (ФГОС)</w:t>
      </w:r>
    </w:p>
    <w:p w:rsidR="006660D6" w:rsidRPr="006E3BA5" w:rsidRDefault="006660D6" w:rsidP="00666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универсального профиля</w:t>
      </w:r>
    </w:p>
    <w:p w:rsidR="006660D6" w:rsidRPr="00570669" w:rsidRDefault="00BE30CD" w:rsidP="006660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>на  2020-2021</w:t>
      </w:r>
      <w:r w:rsidR="006660D6">
        <w:rPr>
          <w:rFonts w:ascii="Times New Roman" w:eastAsia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="006660D6" w:rsidRPr="00570669">
        <w:rPr>
          <w:rFonts w:ascii="Times New Roman" w:eastAsia="Times New Roman" w:hAnsi="Times New Roman"/>
          <w:b/>
          <w:bCs/>
          <w:color w:val="000000"/>
          <w:spacing w:val="-20"/>
          <w:sz w:val="28"/>
          <w:szCs w:val="28"/>
          <w:lang w:eastAsia="ru-RU"/>
        </w:rPr>
        <w:t xml:space="preserve"> учебный  год  </w:t>
      </w:r>
    </w:p>
    <w:p w:rsidR="006660D6" w:rsidRPr="008D131E" w:rsidRDefault="006660D6" w:rsidP="006660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0522" w:rsidRPr="003A14D2" w:rsidRDefault="00730522" w:rsidP="003A14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522" w:rsidRDefault="00730522" w:rsidP="00FC79DC">
      <w:pPr>
        <w:pStyle w:val="aa"/>
        <w:ind w:firstLine="567"/>
        <w:jc w:val="both"/>
        <w:rPr>
          <w:bCs/>
          <w:sz w:val="24"/>
        </w:rPr>
      </w:pPr>
    </w:p>
    <w:p w:rsidR="00FC79DC" w:rsidRDefault="00A71352" w:rsidP="00FC79DC">
      <w:pPr>
        <w:pStyle w:val="aa"/>
        <w:ind w:firstLine="567"/>
        <w:jc w:val="both"/>
        <w:rPr>
          <w:bCs/>
          <w:sz w:val="24"/>
        </w:rPr>
      </w:pPr>
      <w:r w:rsidRPr="00A71352">
        <w:rPr>
          <w:bCs/>
          <w:sz w:val="24"/>
        </w:rPr>
        <w:t>В 2020-21</w:t>
      </w:r>
      <w:r>
        <w:rPr>
          <w:bCs/>
          <w:sz w:val="24"/>
        </w:rPr>
        <w:t xml:space="preserve"> уч. году в 11</w:t>
      </w:r>
      <w:r w:rsidR="00FC79DC" w:rsidRPr="00A71352">
        <w:rPr>
          <w:bCs/>
          <w:sz w:val="24"/>
        </w:rPr>
        <w:t xml:space="preserve"> классе</w:t>
      </w:r>
      <w:r>
        <w:rPr>
          <w:bCs/>
          <w:sz w:val="24"/>
        </w:rPr>
        <w:t xml:space="preserve">   введен</w:t>
      </w:r>
      <w:r w:rsidR="00FC79DC">
        <w:rPr>
          <w:bCs/>
          <w:sz w:val="24"/>
        </w:rPr>
        <w:t xml:space="preserve"> ФГОС среднего обще</w:t>
      </w:r>
      <w:r>
        <w:rPr>
          <w:bCs/>
          <w:sz w:val="24"/>
        </w:rPr>
        <w:t>го образования на основании</w:t>
      </w:r>
      <w:r w:rsidR="00FC79DC">
        <w:rPr>
          <w:bCs/>
          <w:sz w:val="24"/>
        </w:rPr>
        <w:t>:</w:t>
      </w:r>
    </w:p>
    <w:p w:rsidR="00FC79DC" w:rsidRDefault="00A71352" w:rsidP="00FC79DC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-приказа</w:t>
      </w:r>
      <w:r w:rsidR="00FC79DC">
        <w:rPr>
          <w:bCs/>
          <w:sz w:val="24"/>
        </w:rPr>
        <w:t xml:space="preserve"> Министерства образования и науки Российской </w:t>
      </w:r>
      <w:r w:rsidR="00730522">
        <w:rPr>
          <w:bCs/>
          <w:sz w:val="24"/>
        </w:rPr>
        <w:t>Федерации от 17.05.2012 № 413 (в ред. о</w:t>
      </w:r>
      <w:r w:rsidR="00FC79DC">
        <w:rPr>
          <w:bCs/>
          <w:sz w:val="24"/>
        </w:rPr>
        <w:t>т 29.06.2017 г. № 613) «Об утверждении федерального государственного образовательного стандарта среднего общего образования»;</w:t>
      </w:r>
    </w:p>
    <w:p w:rsidR="00FC79DC" w:rsidRDefault="00A71352" w:rsidP="00FC79DC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-приказа</w:t>
      </w:r>
      <w:r w:rsidR="00FC79DC">
        <w:rPr>
          <w:bCs/>
          <w:sz w:val="24"/>
        </w:rPr>
        <w:t xml:space="preserve"> Департамента образования Орловской области от 31.05.2018 г. № 892 «О мероприятиях по введению ФГОС среднего общего образования в общеобразовательных организациях Орловской области в 2018-2020 гг.»;</w:t>
      </w:r>
    </w:p>
    <w:p w:rsidR="00FC79DC" w:rsidRDefault="00A71352" w:rsidP="00FC79DC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-закона</w:t>
      </w:r>
      <w:r w:rsidR="00FC79DC">
        <w:rPr>
          <w:bCs/>
          <w:sz w:val="24"/>
        </w:rPr>
        <w:t xml:space="preserve"> Российской Федерации от 25 октября 1991 г. № 1807-1 «О языках народов Российской Федерации» ( в редакции Федерального закона № 185-ФЗ).</w:t>
      </w:r>
    </w:p>
    <w:p w:rsidR="00FC79DC" w:rsidRDefault="00FC79DC" w:rsidP="00FC79DC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-Примерной осн</w:t>
      </w:r>
      <w:r w:rsidR="00A71352">
        <w:rPr>
          <w:bCs/>
          <w:sz w:val="24"/>
        </w:rPr>
        <w:t>овной образовательной программы</w:t>
      </w:r>
      <w:r>
        <w:rPr>
          <w:bCs/>
          <w:sz w:val="24"/>
        </w:rPr>
        <w:t xml:space="preserve"> среднего общего образования (одобрена решением федерального  учебно-методического объединения по общему образованию (одобрена решением ФУМО от 12 мая 2016 г.прот. № 2/16);</w:t>
      </w:r>
    </w:p>
    <w:p w:rsidR="00FC79DC" w:rsidRDefault="00FC79DC" w:rsidP="00FC79DC">
      <w:pPr>
        <w:pStyle w:val="aa"/>
        <w:ind w:firstLine="567"/>
        <w:jc w:val="both"/>
        <w:rPr>
          <w:bCs/>
          <w:sz w:val="24"/>
        </w:rPr>
      </w:pPr>
      <w:r>
        <w:rPr>
          <w:bCs/>
          <w:sz w:val="24"/>
        </w:rPr>
        <w:t>-Осн</w:t>
      </w:r>
      <w:r w:rsidR="00A71352">
        <w:rPr>
          <w:bCs/>
          <w:sz w:val="24"/>
        </w:rPr>
        <w:t>овной образовательной программы</w:t>
      </w:r>
      <w:r>
        <w:rPr>
          <w:bCs/>
          <w:sz w:val="24"/>
        </w:rPr>
        <w:t xml:space="preserve"> среднего общего образования (в соответствии с требованиями ФГОС) МБОУ «Дутовская СОШ», утвержденной приказом от 28.06.2019 г. № 62.</w:t>
      </w:r>
    </w:p>
    <w:p w:rsidR="00400FD6" w:rsidRPr="00902715" w:rsidRDefault="00400FD6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A5" w:rsidRPr="00902715" w:rsidRDefault="00400FD6" w:rsidP="0035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6E3BA5"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чебный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 среднего</w:t>
      </w:r>
      <w:r w:rsidR="006E3BA5"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</w:t>
      </w:r>
      <w:r w:rsidR="00A71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среднего общего образования </w:t>
      </w:r>
      <w:r w:rsidR="006E3BA5"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Стандарта.  </w:t>
      </w:r>
    </w:p>
    <w:p w:rsidR="006E3BA5" w:rsidRPr="00902715" w:rsidRDefault="006E3BA5" w:rsidP="0035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определяет:</w:t>
      </w:r>
    </w:p>
    <w:p w:rsidR="006E3BA5" w:rsidRDefault="006E3BA5" w:rsidP="0035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нормативный срок освоения основной образователь</w:t>
      </w:r>
      <w:r w:rsidR="00400F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ной программы среднего </w:t>
      </w:r>
      <w:r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 - 2 года;</w:t>
      </w:r>
    </w:p>
    <w:p w:rsidR="00344D8A" w:rsidRDefault="009D7B0F" w:rsidP="0035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-количество учебных занятий за 2 года на одного обу</w:t>
      </w:r>
      <w:r w:rsidR="00C54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ающегося</w:t>
      </w:r>
      <w:r w:rsidR="00A71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-не менее 2170 часов и </w:t>
      </w:r>
      <w:r w:rsidR="00FC7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более 2590 часов (не более 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в неделю).</w:t>
      </w:r>
      <w:r w:rsidR="006E3BA5" w:rsidRPr="009027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E3BA5" w:rsidRDefault="00344D8A" w:rsidP="003503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E3BA5">
        <w:rPr>
          <w:rFonts w:ascii="Times New Roman" w:hAnsi="Times New Roman"/>
          <w:color w:val="000000"/>
          <w:sz w:val="24"/>
          <w:szCs w:val="24"/>
        </w:rPr>
        <w:t>Учебные предметы</w:t>
      </w:r>
      <w:r w:rsidR="006E3BA5" w:rsidRPr="0090271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представлены в учебном плане и</w:t>
      </w:r>
      <w:r w:rsidR="006E3BA5" w:rsidRPr="00902715">
        <w:rPr>
          <w:rFonts w:ascii="Times New Roman" w:hAnsi="Times New Roman"/>
          <w:color w:val="000000"/>
          <w:sz w:val="24"/>
          <w:szCs w:val="24"/>
        </w:rPr>
        <w:t xml:space="preserve"> выбра</w:t>
      </w:r>
      <w:r w:rsidR="006E3BA5">
        <w:rPr>
          <w:rFonts w:ascii="Times New Roman" w:hAnsi="Times New Roman"/>
          <w:color w:val="000000"/>
          <w:sz w:val="24"/>
          <w:szCs w:val="24"/>
        </w:rPr>
        <w:t xml:space="preserve">ны для изучения обучающимся  на базовом </w:t>
      </w:r>
      <w:r w:rsidR="006E3BA5" w:rsidRPr="00902715">
        <w:rPr>
          <w:rFonts w:ascii="Times New Roman" w:hAnsi="Times New Roman"/>
          <w:color w:val="000000"/>
          <w:sz w:val="24"/>
          <w:szCs w:val="24"/>
        </w:rPr>
        <w:t xml:space="preserve">уровне. </w:t>
      </w:r>
    </w:p>
    <w:p w:rsidR="006E3BA5" w:rsidRPr="00902715" w:rsidRDefault="006E3BA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25A">
        <w:rPr>
          <w:rFonts w:ascii="Times New Roman" w:eastAsia="Times New Roman" w:hAnsi="Times New Roman"/>
          <w:sz w:val="24"/>
          <w:szCs w:val="24"/>
          <w:lang w:eastAsia="ru-RU"/>
        </w:rPr>
        <w:t>При планировании части учебного плана, формируемой участниками образовательных отношений</w:t>
      </w:r>
      <w:r w:rsidRPr="009027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«Дутовская СОШ»  ориентирует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ся на приоритетные направления государственной и региональной политики в сфере образования:</w:t>
      </w:r>
    </w:p>
    <w:p w:rsidR="0050425A" w:rsidRDefault="006E3BA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- реализация «Концепции развития математического образования в РФ» (2014-2020</w:t>
      </w:r>
      <w:r w:rsidR="00594AF4">
        <w:rPr>
          <w:rFonts w:ascii="Times New Roman" w:eastAsia="Times New Roman" w:hAnsi="Times New Roman"/>
          <w:sz w:val="24"/>
          <w:szCs w:val="24"/>
          <w:lang w:eastAsia="ru-RU"/>
        </w:rPr>
        <w:t xml:space="preserve"> гг.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:rsidR="006E3BA5" w:rsidRPr="00902715" w:rsidRDefault="006E3BA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- реализация федеральной целевой программы «Русский язык» (2016-2020 гг.);</w:t>
      </w:r>
    </w:p>
    <w:p w:rsidR="006E3BA5" w:rsidRPr="00902715" w:rsidRDefault="006E3BA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4AF4">
        <w:rPr>
          <w:rFonts w:ascii="Times New Roman" w:eastAsia="Times New Roman" w:hAnsi="Times New Roman"/>
          <w:sz w:val="24"/>
          <w:szCs w:val="24"/>
          <w:lang w:eastAsia="ru-RU"/>
        </w:rPr>
        <w:t>значительная роль иноязычной подготовки выпускников</w:t>
      </w: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3BA5" w:rsidRDefault="006E3BA5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715">
        <w:rPr>
          <w:rFonts w:ascii="Times New Roman" w:eastAsia="Times New Roman" w:hAnsi="Times New Roman"/>
          <w:sz w:val="24"/>
          <w:szCs w:val="24"/>
          <w:lang w:eastAsia="ru-RU"/>
        </w:rPr>
        <w:t>- развитие информационной грамотности обучающихся.</w:t>
      </w:r>
    </w:p>
    <w:p w:rsidR="00FC79DC" w:rsidRDefault="00FC79DC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статьи 18.3.1. Приказа Минобрнауки России от 17.05.2012 г. № 413 « Об утверждении федерального государственного образовательного стандарта</w:t>
      </w:r>
      <w:r w:rsidR="00AF0AF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общего образования»,</w:t>
      </w:r>
      <w:r w:rsidR="0073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526A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рекомендаций по разработке учебных планов ОО Орловской области, реализующих образовательные программы начального общего, основного общего и среднего общего образования на 2019-20 уч.год (Письмо Департамента Образования Орловской области от 17.07.2019 г. № 4-1/1040) </w:t>
      </w:r>
      <w:r w:rsidR="00AF0AFD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«Дутовская СОШ» </w:t>
      </w:r>
      <w:r w:rsidR="00A71352">
        <w:rPr>
          <w:rFonts w:ascii="Times New Roman" w:eastAsia="Times New Roman" w:hAnsi="Times New Roman"/>
          <w:sz w:val="24"/>
          <w:szCs w:val="24"/>
          <w:lang w:eastAsia="ru-RU"/>
        </w:rPr>
        <w:t>в 10-11 классах</w:t>
      </w:r>
      <w:r w:rsidR="000B52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AFD">
        <w:rPr>
          <w:rFonts w:ascii="Times New Roman" w:eastAsia="Times New Roman" w:hAnsi="Times New Roman"/>
          <w:sz w:val="24"/>
          <w:szCs w:val="24"/>
          <w:lang w:eastAsia="ru-RU"/>
        </w:rPr>
        <w:t>реализует универсальный профиль обучения.</w:t>
      </w:r>
    </w:p>
    <w:p w:rsidR="00FC79DC" w:rsidRDefault="00AF0AFD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Помимо обязательных предметов учебны</w:t>
      </w:r>
      <w:r w:rsidR="000B526A">
        <w:rPr>
          <w:rFonts w:ascii="Times New Roman" w:eastAsia="Times New Roman" w:hAnsi="Times New Roman"/>
          <w:sz w:val="24"/>
          <w:szCs w:val="24"/>
          <w:lang w:eastAsia="ru-RU"/>
        </w:rPr>
        <w:t>й план содержит элективные предметы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индивидуал</w:t>
      </w:r>
      <w:r w:rsidR="000B526A">
        <w:rPr>
          <w:rFonts w:ascii="Times New Roman" w:eastAsia="Times New Roman" w:hAnsi="Times New Roman"/>
          <w:sz w:val="24"/>
          <w:szCs w:val="24"/>
          <w:lang w:eastAsia="ru-RU"/>
        </w:rPr>
        <w:t xml:space="preserve">ьный проект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элективного </w:t>
      </w:r>
      <w:r w:rsidRPr="003A22D5">
        <w:rPr>
          <w:rFonts w:ascii="Times New Roman" w:eastAsia="Times New Roman" w:hAnsi="Times New Roman"/>
          <w:sz w:val="24"/>
          <w:szCs w:val="24"/>
          <w:lang w:eastAsia="ru-RU"/>
        </w:rPr>
        <w:t>курса.</w:t>
      </w:r>
    </w:p>
    <w:p w:rsidR="00AF0AFD" w:rsidRDefault="00AF0AFD" w:rsidP="003503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5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потребностей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интересов </w:t>
      </w:r>
      <w:r w:rsidR="00594AF4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50425A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594AF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0425A">
        <w:rPr>
          <w:rFonts w:ascii="Times New Roman" w:eastAsia="Times New Roman" w:hAnsi="Times New Roman"/>
          <w:sz w:val="24"/>
          <w:szCs w:val="24"/>
          <w:lang w:eastAsia="ru-RU"/>
        </w:rPr>
        <w:t>щихся,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 родителей</w:t>
      </w:r>
      <w:r w:rsidR="007269E8">
        <w:rPr>
          <w:rFonts w:ascii="Times New Roman" w:eastAsia="Times New Roman" w:hAnsi="Times New Roman"/>
          <w:sz w:val="24"/>
          <w:szCs w:val="24"/>
          <w:lang w:eastAsia="ru-RU"/>
        </w:rPr>
        <w:t>, выявленных в результате анкетирован</w:t>
      </w:r>
      <w:r w:rsidR="002B5E48">
        <w:rPr>
          <w:rFonts w:ascii="Times New Roman" w:eastAsia="Times New Roman" w:hAnsi="Times New Roman"/>
          <w:sz w:val="24"/>
          <w:szCs w:val="24"/>
          <w:lang w:eastAsia="ru-RU"/>
        </w:rPr>
        <w:t>ия, на основании заявлен</w:t>
      </w:r>
      <w:r w:rsidR="007269E8">
        <w:rPr>
          <w:rFonts w:ascii="Times New Roman" w:eastAsia="Times New Roman" w:hAnsi="Times New Roman"/>
          <w:sz w:val="24"/>
          <w:szCs w:val="24"/>
          <w:lang w:eastAsia="ru-RU"/>
        </w:rPr>
        <w:t>ий обучающихся и их родителей</w:t>
      </w:r>
      <w:r w:rsidR="005042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1118">
        <w:rPr>
          <w:rFonts w:ascii="Times New Roman" w:eastAsia="Times New Roman" w:hAnsi="Times New Roman"/>
          <w:sz w:val="24"/>
          <w:szCs w:val="24"/>
          <w:lang w:eastAsia="ru-RU"/>
        </w:rPr>
        <w:t>часы  части «Предметы и курсы по выбору»  отводятся на изучение следующих</w:t>
      </w:r>
      <w:r w:rsidR="002B5E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5E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526A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элективных предметов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44D8A" w:rsidRPr="003C52D0" w:rsidRDefault="00066B28" w:rsidP="00B678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52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E3BA5" w:rsidRPr="003C52D0">
        <w:rPr>
          <w:rFonts w:ascii="Times New Roman" w:eastAsia="Times New Roman" w:hAnsi="Times New Roman"/>
          <w:sz w:val="24"/>
          <w:szCs w:val="24"/>
          <w:lang w:eastAsia="ru-RU"/>
        </w:rPr>
        <w:t>Практикум по решению</w:t>
      </w:r>
      <w:r w:rsidR="00344D8A" w:rsidRP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 по математике</w:t>
      </w:r>
      <w:r w:rsid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44D8A" w:rsidRP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A71352"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="006E3BA5" w:rsidRP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D8A" w:rsidRP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кл.– </w:t>
      </w:r>
      <w:r w:rsidR="00A7135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44D8A" w:rsidRP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1ч                                                                                     </w:t>
      </w:r>
      <w:r w:rsidR="00434F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E22C22" w:rsidRDefault="00066B28" w:rsidP="00066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4F0E">
        <w:rPr>
          <w:rFonts w:ascii="Times New Roman" w:hAnsi="Times New Roman"/>
          <w:sz w:val="24"/>
          <w:szCs w:val="24"/>
        </w:rPr>
        <w:t>«</w:t>
      </w:r>
      <w:r w:rsidR="00C64958" w:rsidRPr="003C52D0">
        <w:rPr>
          <w:rFonts w:ascii="Times New Roman" w:hAnsi="Times New Roman"/>
          <w:sz w:val="24"/>
          <w:szCs w:val="24"/>
        </w:rPr>
        <w:t xml:space="preserve">Русское правописание: орфография и пунктуация" </w:t>
      </w:r>
      <w:r w:rsidR="00344D8A" w:rsidRPr="003C52D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71352"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="00344D8A" w:rsidRP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 кл.– </w:t>
      </w:r>
      <w:r w:rsidR="00A7135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44D8A" w:rsidRPr="003C52D0">
        <w:rPr>
          <w:rFonts w:ascii="Times New Roman" w:eastAsia="Times New Roman" w:hAnsi="Times New Roman"/>
          <w:sz w:val="24"/>
          <w:szCs w:val="24"/>
          <w:lang w:eastAsia="ru-RU"/>
        </w:rPr>
        <w:t>1ч</w:t>
      </w:r>
      <w:r w:rsidR="00FA37A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22C22" w:rsidRDefault="00E22C22" w:rsidP="00066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«Подготовка к ЕГЭ по обществознанию» 10-11 кл.- по 1 ч,</w:t>
      </w:r>
    </w:p>
    <w:p w:rsidR="00E22C22" w:rsidRDefault="00E22C22" w:rsidP="00066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«Подготовка к ЕГЭ по физике  11 кл.-1 ч</w:t>
      </w:r>
    </w:p>
    <w:p w:rsidR="00E22C22" w:rsidRDefault="00E22C22" w:rsidP="00066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«Подготовка к ЕГЭ по русскому языку»-1 ч</w:t>
      </w:r>
    </w:p>
    <w:p w:rsidR="000B526A" w:rsidRPr="00FA37A5" w:rsidRDefault="00E22C22" w:rsidP="00066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«Подготовка к ЕГЭ по биологии» -1 ч,  а </w:t>
      </w:r>
      <w:r w:rsidR="0079730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44D8A" w:rsidRPr="003C5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FC6D4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44D8A" w:rsidRPr="003C52D0">
        <w:rPr>
          <w:rFonts w:ascii="Times New Roman" w:hAnsi="Times New Roman"/>
          <w:sz w:val="24"/>
          <w:szCs w:val="24"/>
        </w:rPr>
        <w:t xml:space="preserve">                  </w:t>
      </w:r>
      <w:r w:rsidR="00594AF4" w:rsidRPr="003C52D0">
        <w:rPr>
          <w:rFonts w:ascii="Times New Roman" w:hAnsi="Times New Roman"/>
          <w:sz w:val="24"/>
          <w:szCs w:val="24"/>
        </w:rPr>
        <w:t xml:space="preserve">                    </w:t>
      </w:r>
      <w:r w:rsidR="00A7319A" w:rsidRPr="00434F0E">
        <w:rPr>
          <w:rFonts w:ascii="Times New Roman" w:hAnsi="Times New Roman"/>
          <w:sz w:val="24"/>
          <w:szCs w:val="24"/>
        </w:rPr>
        <w:t xml:space="preserve">                         </w:t>
      </w:r>
      <w:r w:rsidR="003C52D0" w:rsidRPr="00434F0E">
        <w:rPr>
          <w:rFonts w:ascii="Times New Roman" w:hAnsi="Times New Roman"/>
          <w:sz w:val="24"/>
          <w:szCs w:val="24"/>
        </w:rPr>
        <w:t xml:space="preserve">                       </w:t>
      </w:r>
      <w:r w:rsidR="00FA37A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9730E">
        <w:rPr>
          <w:rFonts w:ascii="Times New Roman" w:hAnsi="Times New Roman"/>
          <w:sz w:val="24"/>
          <w:szCs w:val="24"/>
        </w:rPr>
        <w:t>на и</w:t>
      </w:r>
      <w:r w:rsidR="000B526A">
        <w:rPr>
          <w:rFonts w:ascii="Times New Roman" w:hAnsi="Times New Roman"/>
          <w:sz w:val="24"/>
          <w:szCs w:val="24"/>
        </w:rPr>
        <w:t xml:space="preserve">зучение </w:t>
      </w:r>
      <w:r w:rsidR="0079730E">
        <w:rPr>
          <w:rFonts w:ascii="Times New Roman" w:hAnsi="Times New Roman"/>
          <w:sz w:val="24"/>
          <w:szCs w:val="24"/>
        </w:rPr>
        <w:t xml:space="preserve">учебных </w:t>
      </w:r>
      <w:r w:rsidR="000B526A">
        <w:rPr>
          <w:rFonts w:ascii="Times New Roman" w:hAnsi="Times New Roman"/>
          <w:sz w:val="24"/>
          <w:szCs w:val="24"/>
        </w:rPr>
        <w:t>предметов:</w:t>
      </w:r>
    </w:p>
    <w:p w:rsidR="00594AF4" w:rsidRPr="000B526A" w:rsidRDefault="000B526A" w:rsidP="0006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434F0E">
        <w:rPr>
          <w:rFonts w:ascii="Times New Roman" w:hAnsi="Times New Roman"/>
          <w:sz w:val="24"/>
          <w:szCs w:val="24"/>
        </w:rPr>
        <w:t xml:space="preserve"> </w:t>
      </w:r>
      <w:r w:rsidR="006660D6" w:rsidRPr="000B526A">
        <w:rPr>
          <w:rFonts w:ascii="Times New Roman" w:hAnsi="Times New Roman"/>
          <w:sz w:val="24"/>
          <w:szCs w:val="24"/>
        </w:rPr>
        <w:t>Био</w:t>
      </w:r>
      <w:r w:rsidR="00434F0E" w:rsidRPr="000B526A">
        <w:rPr>
          <w:rFonts w:ascii="Times New Roman" w:hAnsi="Times New Roman"/>
          <w:sz w:val="24"/>
          <w:szCs w:val="24"/>
        </w:rPr>
        <w:t>логия</w:t>
      </w:r>
      <w:r w:rsidR="003C52D0" w:rsidRPr="000B526A">
        <w:rPr>
          <w:rFonts w:ascii="Times New Roman" w:hAnsi="Times New Roman"/>
          <w:sz w:val="24"/>
          <w:szCs w:val="24"/>
        </w:rPr>
        <w:t xml:space="preserve"> </w:t>
      </w:r>
      <w:r w:rsidR="00594AF4" w:rsidRPr="000B526A">
        <w:rPr>
          <w:rFonts w:ascii="Times New Roman" w:hAnsi="Times New Roman"/>
          <w:sz w:val="24"/>
          <w:szCs w:val="24"/>
        </w:rPr>
        <w:t>-1</w:t>
      </w:r>
      <w:r w:rsidR="00066B28" w:rsidRPr="000B526A">
        <w:rPr>
          <w:rFonts w:ascii="Times New Roman" w:hAnsi="Times New Roman"/>
          <w:sz w:val="24"/>
          <w:szCs w:val="24"/>
        </w:rPr>
        <w:t>0</w:t>
      </w:r>
      <w:r w:rsidR="00E22C22">
        <w:rPr>
          <w:rFonts w:ascii="Times New Roman" w:hAnsi="Times New Roman"/>
          <w:sz w:val="24"/>
          <w:szCs w:val="24"/>
        </w:rPr>
        <w:t>, 11</w:t>
      </w:r>
      <w:r w:rsidR="00434F0E" w:rsidRPr="000B526A">
        <w:rPr>
          <w:rFonts w:ascii="Times New Roman" w:hAnsi="Times New Roman"/>
          <w:sz w:val="24"/>
          <w:szCs w:val="24"/>
        </w:rPr>
        <w:t xml:space="preserve"> кл.-</w:t>
      </w:r>
      <w:r w:rsidR="00E22C22">
        <w:rPr>
          <w:rFonts w:ascii="Times New Roman" w:hAnsi="Times New Roman"/>
          <w:sz w:val="24"/>
          <w:szCs w:val="24"/>
        </w:rPr>
        <w:t xml:space="preserve">по </w:t>
      </w:r>
      <w:r w:rsidR="00434F0E" w:rsidRPr="000B526A">
        <w:rPr>
          <w:rFonts w:ascii="Times New Roman" w:hAnsi="Times New Roman"/>
          <w:sz w:val="24"/>
          <w:szCs w:val="24"/>
        </w:rPr>
        <w:t xml:space="preserve"> 1 </w:t>
      </w:r>
      <w:r w:rsidR="00594AF4" w:rsidRPr="000B526A">
        <w:rPr>
          <w:rFonts w:ascii="Times New Roman" w:hAnsi="Times New Roman"/>
          <w:sz w:val="24"/>
          <w:szCs w:val="24"/>
        </w:rPr>
        <w:t>ч</w:t>
      </w:r>
    </w:p>
    <w:p w:rsidR="00066B28" w:rsidRDefault="000B526A" w:rsidP="0006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34F0E" w:rsidRPr="000B526A">
        <w:rPr>
          <w:rFonts w:ascii="Times New Roman" w:hAnsi="Times New Roman"/>
          <w:sz w:val="24"/>
          <w:szCs w:val="24"/>
        </w:rPr>
        <w:t xml:space="preserve"> </w:t>
      </w:r>
      <w:r w:rsidR="00A32424" w:rsidRPr="000B526A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а</w:t>
      </w:r>
      <w:r w:rsidR="00E22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4F0E">
        <w:rPr>
          <w:rFonts w:ascii="Times New Roman" w:hAnsi="Times New Roman"/>
          <w:sz w:val="24"/>
          <w:szCs w:val="24"/>
        </w:rPr>
        <w:t>10</w:t>
      </w:r>
      <w:r w:rsidR="00E22C22">
        <w:rPr>
          <w:rFonts w:ascii="Times New Roman" w:hAnsi="Times New Roman"/>
          <w:sz w:val="24"/>
          <w:szCs w:val="24"/>
        </w:rPr>
        <w:t xml:space="preserve">-11 </w:t>
      </w:r>
      <w:r w:rsidR="00434F0E">
        <w:rPr>
          <w:rFonts w:ascii="Times New Roman" w:hAnsi="Times New Roman"/>
          <w:sz w:val="24"/>
          <w:szCs w:val="24"/>
        </w:rPr>
        <w:t xml:space="preserve"> кл.</w:t>
      </w:r>
      <w:r>
        <w:rPr>
          <w:rFonts w:ascii="Times New Roman" w:hAnsi="Times New Roman"/>
          <w:sz w:val="24"/>
          <w:szCs w:val="24"/>
        </w:rPr>
        <w:t xml:space="preserve">- </w:t>
      </w:r>
      <w:r w:rsidR="00E22C22">
        <w:rPr>
          <w:rFonts w:ascii="Times New Roman" w:hAnsi="Times New Roman"/>
          <w:sz w:val="24"/>
          <w:szCs w:val="24"/>
        </w:rPr>
        <w:t xml:space="preserve">по </w:t>
      </w:r>
      <w:r w:rsidR="00066B28">
        <w:rPr>
          <w:rFonts w:ascii="Times New Roman" w:hAnsi="Times New Roman"/>
          <w:sz w:val="24"/>
          <w:szCs w:val="24"/>
        </w:rPr>
        <w:t>1 ч.</w:t>
      </w:r>
    </w:p>
    <w:p w:rsidR="000B526A" w:rsidRDefault="000B526A" w:rsidP="0006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-География</w:t>
      </w:r>
      <w:r w:rsidR="00E22C22">
        <w:rPr>
          <w:rFonts w:ascii="Times New Roman" w:hAnsi="Times New Roman"/>
          <w:sz w:val="24"/>
          <w:szCs w:val="24"/>
        </w:rPr>
        <w:t xml:space="preserve"> 10 кл.</w:t>
      </w:r>
      <w:r w:rsidR="00FA37A5">
        <w:rPr>
          <w:rFonts w:ascii="Times New Roman" w:hAnsi="Times New Roman"/>
          <w:sz w:val="24"/>
          <w:szCs w:val="24"/>
        </w:rPr>
        <w:t>-1 ч</w:t>
      </w:r>
    </w:p>
    <w:p w:rsidR="000B526A" w:rsidRDefault="000B526A" w:rsidP="0006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-Информатика</w:t>
      </w:r>
      <w:r w:rsidR="00E22C22">
        <w:rPr>
          <w:rFonts w:ascii="Times New Roman" w:hAnsi="Times New Roman"/>
          <w:sz w:val="24"/>
          <w:szCs w:val="24"/>
        </w:rPr>
        <w:t xml:space="preserve"> 10-11</w:t>
      </w:r>
      <w:r w:rsidR="00FA37A5">
        <w:rPr>
          <w:rFonts w:ascii="Times New Roman" w:hAnsi="Times New Roman"/>
          <w:sz w:val="24"/>
          <w:szCs w:val="24"/>
        </w:rPr>
        <w:t>-</w:t>
      </w:r>
      <w:r w:rsidR="00E22C22">
        <w:rPr>
          <w:rFonts w:ascii="Times New Roman" w:hAnsi="Times New Roman"/>
          <w:sz w:val="24"/>
          <w:szCs w:val="24"/>
        </w:rPr>
        <w:t xml:space="preserve">по </w:t>
      </w:r>
      <w:r w:rsidR="00FA37A5">
        <w:rPr>
          <w:rFonts w:ascii="Times New Roman" w:hAnsi="Times New Roman"/>
          <w:sz w:val="24"/>
          <w:szCs w:val="24"/>
        </w:rPr>
        <w:t>1ч</w:t>
      </w:r>
    </w:p>
    <w:p w:rsidR="00FA37A5" w:rsidRDefault="00FA37A5" w:rsidP="0006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</w:t>
      </w:r>
      <w:r w:rsidR="00E22C22">
        <w:rPr>
          <w:rFonts w:ascii="Times New Roman" w:hAnsi="Times New Roman"/>
          <w:sz w:val="24"/>
          <w:szCs w:val="24"/>
        </w:rPr>
        <w:t xml:space="preserve"> 10-11 кл.</w:t>
      </w:r>
      <w:r>
        <w:rPr>
          <w:rFonts w:ascii="Times New Roman" w:hAnsi="Times New Roman"/>
          <w:sz w:val="24"/>
          <w:szCs w:val="24"/>
        </w:rPr>
        <w:t>-</w:t>
      </w:r>
      <w:r w:rsidR="00E22C2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1ч</w:t>
      </w:r>
    </w:p>
    <w:p w:rsidR="00E22C22" w:rsidRDefault="00E22C22" w:rsidP="0006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10 кл.-1ч</w:t>
      </w:r>
    </w:p>
    <w:p w:rsidR="00A7319A" w:rsidRDefault="00FE70E4" w:rsidP="00FA37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Предметы родная литература-0,5 ч/нед и второй иностранный язык- 1ч/нед. изучены обучающимися на уровне основного общего образования. </w:t>
      </w:r>
    </w:p>
    <w:p w:rsidR="00E22C22" w:rsidRPr="00FA37A5" w:rsidRDefault="00E22C22" w:rsidP="00FA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349" w:type="dxa"/>
        <w:tblInd w:w="-318" w:type="dxa"/>
        <w:tblLayout w:type="fixed"/>
        <w:tblLook w:val="04A0"/>
      </w:tblPr>
      <w:tblGrid>
        <w:gridCol w:w="2552"/>
        <w:gridCol w:w="4251"/>
        <w:gridCol w:w="2267"/>
        <w:gridCol w:w="1279"/>
      </w:tblGrid>
      <w:tr w:rsidR="00BE30CD" w:rsidTr="00E1788F">
        <w:trPr>
          <w:trHeight w:val="848"/>
        </w:trPr>
        <w:tc>
          <w:tcPr>
            <w:tcW w:w="2552" w:type="dxa"/>
            <w:vMerge w:val="restart"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</w:t>
            </w:r>
          </w:p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251" w:type="dxa"/>
            <w:vMerge w:val="restart"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46" w:type="dxa"/>
            <w:gridSpan w:val="2"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BE30CD" w:rsidTr="00E1788F">
        <w:trPr>
          <w:trHeight w:val="307"/>
        </w:trPr>
        <w:tc>
          <w:tcPr>
            <w:tcW w:w="2552" w:type="dxa"/>
            <w:vMerge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BE30CD" w:rsidTr="00E1788F">
        <w:tc>
          <w:tcPr>
            <w:tcW w:w="2552" w:type="dxa"/>
            <w:vMerge w:val="restart"/>
          </w:tcPr>
          <w:p w:rsidR="00BE30CD" w:rsidRPr="009668DC" w:rsidRDefault="00BE30CD" w:rsidP="00350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68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251" w:type="dxa"/>
          </w:tcPr>
          <w:p w:rsidR="00BE30CD" w:rsidRDefault="00BE30CD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7" w:type="dxa"/>
          </w:tcPr>
          <w:p w:rsidR="00BE30CD" w:rsidRDefault="00BE30CD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BE30CD" w:rsidRDefault="00E1788F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E30CD" w:rsidTr="00E1788F">
        <w:tc>
          <w:tcPr>
            <w:tcW w:w="2552" w:type="dxa"/>
            <w:vMerge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BE30CD" w:rsidRDefault="00BE30CD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267" w:type="dxa"/>
          </w:tcPr>
          <w:p w:rsidR="00BE30CD" w:rsidRDefault="00BE30CD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9" w:type="dxa"/>
          </w:tcPr>
          <w:p w:rsidR="00BE30CD" w:rsidRDefault="00E1788F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E30CD" w:rsidTr="00E1788F">
        <w:tc>
          <w:tcPr>
            <w:tcW w:w="2552" w:type="dxa"/>
            <w:vMerge w:val="restart"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251" w:type="dxa"/>
          </w:tcPr>
          <w:p w:rsidR="00BE30CD" w:rsidRDefault="00BE30CD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2267" w:type="dxa"/>
          </w:tcPr>
          <w:p w:rsidR="00BE30CD" w:rsidRDefault="00BE30CD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BE30CD" w:rsidRDefault="00E1788F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E30CD" w:rsidTr="00E1788F">
        <w:tc>
          <w:tcPr>
            <w:tcW w:w="2552" w:type="dxa"/>
            <w:vMerge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BE30CD" w:rsidRDefault="00BE30CD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2267" w:type="dxa"/>
          </w:tcPr>
          <w:p w:rsidR="00BE30CD" w:rsidRDefault="00BE30CD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</w:tcPr>
          <w:p w:rsidR="00BE30CD" w:rsidRDefault="00E1788F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E30CD" w:rsidTr="00E1788F">
        <w:tc>
          <w:tcPr>
            <w:tcW w:w="2552" w:type="dxa"/>
          </w:tcPr>
          <w:p w:rsidR="00BE30CD" w:rsidRDefault="00E22C22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1" w:type="dxa"/>
          </w:tcPr>
          <w:p w:rsidR="00BE30CD" w:rsidRDefault="00E22C22" w:rsidP="00E22C22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267" w:type="dxa"/>
          </w:tcPr>
          <w:p w:rsidR="00BE30CD" w:rsidRDefault="00E22C22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9" w:type="dxa"/>
          </w:tcPr>
          <w:p w:rsidR="00BE30CD" w:rsidRDefault="00E22C22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E30CD" w:rsidTr="00E1788F">
        <w:tc>
          <w:tcPr>
            <w:tcW w:w="2552" w:type="dxa"/>
          </w:tcPr>
          <w:p w:rsidR="00BE30CD" w:rsidRDefault="00E22C22" w:rsidP="00E22C2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4251" w:type="dxa"/>
          </w:tcPr>
          <w:p w:rsidR="00BE30CD" w:rsidRDefault="00E22C22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2267" w:type="dxa"/>
          </w:tcPr>
          <w:p w:rsidR="00BE30CD" w:rsidRDefault="00E22C22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9" w:type="dxa"/>
          </w:tcPr>
          <w:p w:rsidR="00BE30CD" w:rsidRDefault="00E22C22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E22C22" w:rsidTr="00E1788F">
        <w:tc>
          <w:tcPr>
            <w:tcW w:w="2552" w:type="dxa"/>
          </w:tcPr>
          <w:p w:rsidR="00E22C22" w:rsidRDefault="00E22C22" w:rsidP="00E22C2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E22C22" w:rsidRDefault="00E22C22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Второй иностранный язык</w:t>
            </w:r>
          </w:p>
        </w:tc>
        <w:tc>
          <w:tcPr>
            <w:tcW w:w="2267" w:type="dxa"/>
          </w:tcPr>
          <w:p w:rsidR="00E22C22" w:rsidRDefault="00E22C22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</w:tcPr>
          <w:p w:rsidR="00E22C22" w:rsidRDefault="00E22C22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E30CD" w:rsidTr="00E1788F">
        <w:tc>
          <w:tcPr>
            <w:tcW w:w="2552" w:type="dxa"/>
            <w:vMerge w:val="restart"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4251" w:type="dxa"/>
          </w:tcPr>
          <w:p w:rsidR="00BE30CD" w:rsidRPr="004C4882" w:rsidRDefault="00BE30CD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 w:rsidRPr="004C4882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267" w:type="dxa"/>
          </w:tcPr>
          <w:p w:rsidR="00BE30CD" w:rsidRDefault="00BE30CD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9" w:type="dxa"/>
          </w:tcPr>
          <w:p w:rsidR="00BE30CD" w:rsidRDefault="00E1788F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E30CD" w:rsidTr="00E1788F">
        <w:tc>
          <w:tcPr>
            <w:tcW w:w="2552" w:type="dxa"/>
            <w:vMerge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BE30CD" w:rsidRDefault="00BE30CD" w:rsidP="007C04D8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2267" w:type="dxa"/>
          </w:tcPr>
          <w:p w:rsidR="00BE30CD" w:rsidRDefault="00BE30CD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BE30CD" w:rsidRDefault="00E1788F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E30CD" w:rsidTr="00E1788F">
        <w:tc>
          <w:tcPr>
            <w:tcW w:w="2552" w:type="dxa"/>
            <w:vMerge/>
          </w:tcPr>
          <w:p w:rsidR="00BE30CD" w:rsidRDefault="00BE30CD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BE30CD" w:rsidRDefault="00BE30CD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267" w:type="dxa"/>
          </w:tcPr>
          <w:p w:rsidR="00BE30CD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</w:tcPr>
          <w:p w:rsidR="00BE30CD" w:rsidRDefault="00E1788F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D5173" w:rsidTr="00E1788F">
        <w:tc>
          <w:tcPr>
            <w:tcW w:w="2552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BD5173" w:rsidRDefault="00BD5173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7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9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D5173" w:rsidTr="00E1788F">
        <w:tc>
          <w:tcPr>
            <w:tcW w:w="2552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4251" w:type="dxa"/>
          </w:tcPr>
          <w:p w:rsidR="00BD5173" w:rsidRDefault="00BD5173" w:rsidP="00E770A4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D5173" w:rsidTr="00E1788F">
        <w:tc>
          <w:tcPr>
            <w:tcW w:w="2552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</w:tcPr>
          <w:p w:rsidR="00BD5173" w:rsidRPr="004C4882" w:rsidRDefault="00BD5173" w:rsidP="00E770A4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 w:rsidRPr="004C4882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D5173" w:rsidTr="00E1788F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7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9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267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D5173" w:rsidTr="00E1788F">
        <w:tc>
          <w:tcPr>
            <w:tcW w:w="2552" w:type="dxa"/>
            <w:tcBorders>
              <w:right w:val="single" w:sz="4" w:space="0" w:color="auto"/>
            </w:tcBorders>
          </w:tcPr>
          <w:p w:rsidR="00BD5173" w:rsidRPr="004E6B76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4E6B76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проект </w:t>
            </w:r>
            <w:r w:rsidRPr="003A22D5">
              <w:rPr>
                <w:sz w:val="24"/>
                <w:szCs w:val="24"/>
              </w:rPr>
              <w:t>ЭК</w:t>
            </w:r>
          </w:p>
        </w:tc>
        <w:tc>
          <w:tcPr>
            <w:tcW w:w="2267" w:type="dxa"/>
          </w:tcPr>
          <w:p w:rsidR="00BD5173" w:rsidRPr="00FB6E68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173" w:rsidTr="00E1788F">
        <w:tc>
          <w:tcPr>
            <w:tcW w:w="2552" w:type="dxa"/>
            <w:tcBorders>
              <w:right w:val="single" w:sz="4" w:space="0" w:color="auto"/>
            </w:tcBorders>
          </w:tcPr>
          <w:p w:rsidR="00BD5173" w:rsidRPr="0023582D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23582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BD5173" w:rsidRPr="0023582D" w:rsidRDefault="00BD5173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C20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C20AC">
              <w:rPr>
                <w:b/>
                <w:sz w:val="24"/>
                <w:szCs w:val="24"/>
              </w:rPr>
              <w:t>5</w:t>
            </w:r>
          </w:p>
        </w:tc>
      </w:tr>
      <w:tr w:rsidR="00BD5173" w:rsidTr="00E1788F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23582D" w:rsidRDefault="00BD5173" w:rsidP="00EF17A8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267" w:type="dxa"/>
          </w:tcPr>
          <w:p w:rsidR="00BD5173" w:rsidRPr="0023582D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Default="00BD5173" w:rsidP="00EF17A8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267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Default="00BD5173" w:rsidP="00E770A4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Default="00BD5173" w:rsidP="00E770A4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Default="00BD5173" w:rsidP="00E770A4">
            <w:pPr>
              <w:pStyle w:val="a5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C20AC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C20AC" w:rsidRDefault="000C20AC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0C20AC" w:rsidRDefault="000C20AC" w:rsidP="00E770A4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267" w:type="dxa"/>
          </w:tcPr>
          <w:p w:rsidR="000C20AC" w:rsidRDefault="000C20AC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0C20AC" w:rsidRDefault="000C20AC" w:rsidP="00E770A4">
            <w:pPr>
              <w:pStyle w:val="a5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Pr="00E57C9E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E57C9E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C41BA">
              <w:rPr>
                <w:sz w:val="24"/>
                <w:szCs w:val="24"/>
              </w:rPr>
              <w:t>Практикум по решению задач по математике</w:t>
            </w:r>
            <w:r>
              <w:rPr>
                <w:sz w:val="24"/>
                <w:szCs w:val="24"/>
              </w:rPr>
              <w:t>» ЭП</w:t>
            </w:r>
          </w:p>
        </w:tc>
        <w:tc>
          <w:tcPr>
            <w:tcW w:w="2267" w:type="dxa"/>
          </w:tcPr>
          <w:p w:rsidR="00BD5173" w:rsidRPr="00E57C9E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Pr="00E57C9E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8D131E" w:rsidRDefault="00BD5173" w:rsidP="00E770A4">
            <w:pPr>
              <w:pStyle w:val="a5"/>
              <w:spacing w:after="0"/>
              <w:rPr>
                <w:sz w:val="24"/>
                <w:szCs w:val="24"/>
              </w:rPr>
            </w:pPr>
            <w:r w:rsidRPr="002C41BA">
              <w:rPr>
                <w:sz w:val="24"/>
                <w:szCs w:val="24"/>
              </w:rPr>
              <w:t>"Русское правописание: орфография и пунктуация"</w:t>
            </w:r>
            <w:r>
              <w:rPr>
                <w:sz w:val="24"/>
                <w:szCs w:val="24"/>
              </w:rPr>
              <w:t xml:space="preserve"> ЭП</w:t>
            </w:r>
          </w:p>
        </w:tc>
        <w:tc>
          <w:tcPr>
            <w:tcW w:w="2267" w:type="dxa"/>
          </w:tcPr>
          <w:p w:rsidR="00BD5173" w:rsidRPr="00C26804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Pr="00E57C9E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23582D" w:rsidRDefault="00BD5173" w:rsidP="00E770A4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Pr="00E57C9E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23582D" w:rsidRDefault="00BD5173" w:rsidP="00E770A4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физике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Pr="00E57C9E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23582D" w:rsidRDefault="00BD5173" w:rsidP="00E770A4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173" w:rsidTr="00E1788F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D5173" w:rsidRPr="00E57C9E" w:rsidRDefault="00BD5173" w:rsidP="003503ED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23582D" w:rsidRDefault="00BD5173" w:rsidP="00E770A4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2267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BD5173" w:rsidRDefault="00BD5173" w:rsidP="00E770A4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173" w:rsidTr="00E1788F">
        <w:tc>
          <w:tcPr>
            <w:tcW w:w="2552" w:type="dxa"/>
            <w:tcBorders>
              <w:right w:val="single" w:sz="4" w:space="0" w:color="auto"/>
            </w:tcBorders>
          </w:tcPr>
          <w:p w:rsidR="00BD5173" w:rsidRPr="002C41BA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2C41B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Pr="002C41BA" w:rsidRDefault="00BD5173" w:rsidP="008401F8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BD5173" w:rsidRDefault="000C20AC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BD5173" w:rsidRDefault="000C20AC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BD5173" w:rsidTr="00E1788F">
        <w:tc>
          <w:tcPr>
            <w:tcW w:w="2552" w:type="dxa"/>
            <w:tcBorders>
              <w:right w:val="single" w:sz="4" w:space="0" w:color="auto"/>
            </w:tcBorders>
          </w:tcPr>
          <w:p w:rsidR="00BD5173" w:rsidRDefault="00BD5173" w:rsidP="003503ED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BD5173" w:rsidRDefault="00BD5173" w:rsidP="008401F8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BD5173" w:rsidRDefault="00BD5173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BD5173" w:rsidRDefault="000C20AC" w:rsidP="003503E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8401F8" w:rsidRDefault="008401F8" w:rsidP="0023582D">
      <w:pPr>
        <w:spacing w:after="0" w:line="240" w:lineRule="auto"/>
        <w:rPr>
          <w:rFonts w:ascii="Times New Roman" w:hAnsi="Times New Roman"/>
        </w:rPr>
      </w:pPr>
    </w:p>
    <w:p w:rsidR="003A14D2" w:rsidRDefault="003A14D2" w:rsidP="00F94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4D2" w:rsidRDefault="003A14D2" w:rsidP="00F94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4D2" w:rsidRDefault="003A14D2" w:rsidP="0047347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5179" w:rsidRPr="00EE3422" w:rsidRDefault="00185179" w:rsidP="00797DD0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185179" w:rsidRPr="00EE3422" w:rsidRDefault="00797DD0" w:rsidP="00797DD0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Приложение</w:t>
      </w:r>
    </w:p>
    <w:p w:rsidR="000F3F73" w:rsidRDefault="00EE3422" w:rsidP="00EE3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 </w:t>
      </w:r>
      <w:r w:rsidR="00185179">
        <w:rPr>
          <w:rFonts w:ascii="Times New Roman" w:hAnsi="Times New Roman"/>
          <w:i/>
        </w:rPr>
        <w:t xml:space="preserve"> </w:t>
      </w:r>
      <w:r w:rsidR="00665566">
        <w:rPr>
          <w:rFonts w:ascii="Times New Roman" w:hAnsi="Times New Roman"/>
          <w:i/>
        </w:rPr>
        <w:t>«</w:t>
      </w:r>
      <w:r w:rsidR="00C64447">
        <w:rPr>
          <w:rFonts w:ascii="Times New Roman" w:hAnsi="Times New Roman"/>
          <w:i/>
        </w:rPr>
        <w:t>Утвержд</w:t>
      </w:r>
      <w:r w:rsidR="00665566">
        <w:rPr>
          <w:rFonts w:ascii="Times New Roman" w:hAnsi="Times New Roman"/>
          <w:i/>
        </w:rPr>
        <w:t>аю»</w:t>
      </w:r>
      <w:r w:rsidR="00665566" w:rsidRPr="000F3F73">
        <w:rPr>
          <w:rFonts w:ascii="Times New Roman" w:hAnsi="Times New Roman"/>
          <w:sz w:val="24"/>
          <w:szCs w:val="24"/>
        </w:rPr>
        <w:t xml:space="preserve"> </w:t>
      </w:r>
    </w:p>
    <w:p w:rsidR="00665566" w:rsidRDefault="00665566" w:rsidP="003503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665566" w:rsidRDefault="00665566" w:rsidP="003503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________И.Н. Дергачева</w:t>
      </w:r>
    </w:p>
    <w:p w:rsidR="00665566" w:rsidRPr="000F3F73" w:rsidRDefault="00980AD2" w:rsidP="003503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28.08.2020</w:t>
      </w:r>
      <w:r w:rsidR="00EE3422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54</w:t>
      </w:r>
    </w:p>
    <w:p w:rsidR="00E47718" w:rsidRDefault="00E47718" w:rsidP="003503E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97DD0" w:rsidRPr="008A7FF2" w:rsidRDefault="00797DD0" w:rsidP="00797DD0">
      <w:pPr>
        <w:shd w:val="clear" w:color="auto" w:fill="FFFFFF" w:themeFill="background1"/>
        <w:rPr>
          <w:rFonts w:ascii="Times New Roman" w:hAnsi="Times New Roman"/>
        </w:rPr>
      </w:pPr>
    </w:p>
    <w:p w:rsidR="00473475" w:rsidRDefault="00473475" w:rsidP="0047347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473475" w:rsidRDefault="00473475" w:rsidP="0047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ПРОМЕЖУТОЧНОЙ АТТЕСТАЦИИ УЧАЩИХСЯ</w:t>
      </w:r>
    </w:p>
    <w:p w:rsidR="00473475" w:rsidRDefault="00473475" w:rsidP="0047347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5"/>
        <w:gridCol w:w="274"/>
        <w:gridCol w:w="2635"/>
        <w:gridCol w:w="309"/>
        <w:gridCol w:w="97"/>
        <w:gridCol w:w="1446"/>
        <w:gridCol w:w="82"/>
        <w:gridCol w:w="1841"/>
        <w:gridCol w:w="1860"/>
      </w:tblGrid>
      <w:tr w:rsidR="00473475" w:rsidTr="00CD6987"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Учитель-предметник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Аттестационная комиссия</w:t>
            </w:r>
          </w:p>
        </w:tc>
      </w:tr>
      <w:tr w:rsidR="00473475" w:rsidTr="00CD6987"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75" w:rsidRPr="00F74DBC" w:rsidRDefault="00473475" w:rsidP="00C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74DBC">
              <w:rPr>
                <w:rFonts w:ascii="Times New Roman" w:hAnsi="Times New Roman"/>
                <w:b/>
                <w:sz w:val="24"/>
                <w:szCs w:val="24"/>
              </w:rPr>
              <w:t xml:space="preserve">тартовые административные контрольные работы </w:t>
            </w:r>
          </w:p>
          <w:p w:rsidR="00473475" w:rsidRPr="00F74DBC" w:rsidRDefault="00473475" w:rsidP="00CD6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(15.09.2020-22.09.2020 г.)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приказу директора школы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(рук-ль ШМО,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представитель администрации)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приказу директора школы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(рук-ль ШМО,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представитель администрации)</w:t>
            </w:r>
          </w:p>
        </w:tc>
      </w:tr>
      <w:tr w:rsidR="00473475" w:rsidTr="00CD6987">
        <w:trPr>
          <w:trHeight w:val="37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Борзенкова А.Н.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Егурнова Т.И. 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Жердева Е.Н.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9,10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Шеламова Л.С.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8,11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/ Алгебра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Белецкая Г.И.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кл.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18.09.20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Зубанова А.В.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21-09.20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Горностаева Г.А.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Административные контрольные работы по итогам  1 полугодия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(14.12.2020- 23.12.2020 г.)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1-4 кл.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473475" w:rsidRDefault="00473475" w:rsidP="00CD6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14-20.22.20 г.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Борзенкова А.Н.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Замараева Р.А.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Егурнова Т.И.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Жердева Е.Н.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6,7,8,11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14.-15.12.20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Горностаева Г.А.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5,9,10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14-15.12.20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Зубанова А.В.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6,8,11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(Алгебра, геометрия)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16.12.-18.12.20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Белецкая Г.И.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5,7,9,10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(Алгебра, геометрия)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16.12.-18.12.20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Шеламова Л.С.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Зубцов А.Г.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Горностаев А.И.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75" w:rsidRDefault="00473475" w:rsidP="00CD6987">
            <w:pPr>
              <w:rPr>
                <w:rFonts w:ascii="Times New Roman" w:hAnsi="Times New Roman"/>
                <w:b/>
              </w:rPr>
            </w:pP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промежуточная аттестация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(форма: итоговые административные контрольные работы</w:t>
            </w:r>
          </w:p>
          <w:p w:rsidR="00473475" w:rsidRDefault="008A66BF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(11.05.21-21</w:t>
            </w:r>
            <w:r w:rsidR="00473475">
              <w:rPr>
                <w:rFonts w:ascii="Times New Roman" w:hAnsi="Times New Roman"/>
                <w:b/>
              </w:rPr>
              <w:t>.05.21 г.)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Литерат. чтение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11.05.21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13.05.21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14.05.21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Егурнова Т.И.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Борзенкова А.Н.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Замараева Р.А.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Жердева Е.Н.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приказу директора школы</w:t>
            </w:r>
          </w:p>
          <w:p w:rsidR="00473475" w:rsidRDefault="00473475" w:rsidP="00CD69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(рук-ль ШМО,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представитель администрации)</w:t>
            </w: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6,7,8,11 кл.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11.05.-13.05.21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Горностаева Г.А.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9,10 кл.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Зубанова А.В.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 кл.,10 кл.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(Алгебра, геометрия)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17.05.-18.05.21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Белецкая Г.И.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кл., 8 кл.,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кл.,11 кл.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Шеламова Л.С.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кл.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М.Н.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кл.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М.Н.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кл.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Фунтиков В.Ю.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кл.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Зацепилина О.Б.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 кл.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Замараева Р.А.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кл.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Горностаев А.И.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475" w:rsidTr="00CD6987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10-11 кл. 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20-21. 05.21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Зубцов А.Г.</w:t>
            </w:r>
          </w:p>
          <w:p w:rsidR="00473475" w:rsidRDefault="00473475" w:rsidP="00CD69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Белецкая Г.И.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475" w:rsidRDefault="00473475" w:rsidP="00CD6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73475" w:rsidRDefault="00473475" w:rsidP="00473475">
      <w:pPr>
        <w:shd w:val="clear" w:color="auto" w:fill="FFFFFF" w:themeFill="background1"/>
        <w:rPr>
          <w:rFonts w:ascii="Times New Roman" w:hAnsi="Times New Roman"/>
        </w:rPr>
      </w:pPr>
    </w:p>
    <w:p w:rsidR="00797DD0" w:rsidRDefault="00797DD0" w:rsidP="00350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97DD0" w:rsidSect="00FD2A75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6B" w:rsidRDefault="00D7596B" w:rsidP="00935E0E">
      <w:pPr>
        <w:spacing w:after="0" w:line="240" w:lineRule="auto"/>
      </w:pPr>
      <w:r>
        <w:separator/>
      </w:r>
    </w:p>
  </w:endnote>
  <w:endnote w:type="continuationSeparator" w:id="1">
    <w:p w:rsidR="00D7596B" w:rsidRDefault="00D7596B" w:rsidP="0093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6B" w:rsidRDefault="00D7596B" w:rsidP="00935E0E">
      <w:pPr>
        <w:spacing w:after="0" w:line="240" w:lineRule="auto"/>
      </w:pPr>
      <w:r>
        <w:separator/>
      </w:r>
    </w:p>
  </w:footnote>
  <w:footnote w:type="continuationSeparator" w:id="1">
    <w:p w:rsidR="00D7596B" w:rsidRDefault="00D7596B" w:rsidP="0093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893"/>
    <w:multiLevelType w:val="hybridMultilevel"/>
    <w:tmpl w:val="336AF0CA"/>
    <w:lvl w:ilvl="0" w:tplc="BB16F4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E3B4B"/>
    <w:multiLevelType w:val="hybridMultilevel"/>
    <w:tmpl w:val="D2FEE0AE"/>
    <w:lvl w:ilvl="0" w:tplc="014C27E6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E0E"/>
    <w:rsid w:val="000008B4"/>
    <w:rsid w:val="00012EF8"/>
    <w:rsid w:val="000227E1"/>
    <w:rsid w:val="00030982"/>
    <w:rsid w:val="00033A0E"/>
    <w:rsid w:val="00035D0D"/>
    <w:rsid w:val="00040505"/>
    <w:rsid w:val="0004571E"/>
    <w:rsid w:val="000629EE"/>
    <w:rsid w:val="00064048"/>
    <w:rsid w:val="00066B28"/>
    <w:rsid w:val="00081CC8"/>
    <w:rsid w:val="00084E1A"/>
    <w:rsid w:val="00086710"/>
    <w:rsid w:val="000A2D6D"/>
    <w:rsid w:val="000B0348"/>
    <w:rsid w:val="000B0932"/>
    <w:rsid w:val="000B0B44"/>
    <w:rsid w:val="000B2286"/>
    <w:rsid w:val="000B526A"/>
    <w:rsid w:val="000B54D0"/>
    <w:rsid w:val="000C1541"/>
    <w:rsid w:val="000C20AC"/>
    <w:rsid w:val="000D7E1C"/>
    <w:rsid w:val="000E33EA"/>
    <w:rsid w:val="000F3F73"/>
    <w:rsid w:val="00100413"/>
    <w:rsid w:val="00100D98"/>
    <w:rsid w:val="0010192C"/>
    <w:rsid w:val="00105D04"/>
    <w:rsid w:val="001129C1"/>
    <w:rsid w:val="001135EA"/>
    <w:rsid w:val="00120CDF"/>
    <w:rsid w:val="0012292A"/>
    <w:rsid w:val="00124C3C"/>
    <w:rsid w:val="00130603"/>
    <w:rsid w:val="00132EAF"/>
    <w:rsid w:val="00133D7B"/>
    <w:rsid w:val="001359B2"/>
    <w:rsid w:val="00137EC7"/>
    <w:rsid w:val="00140B29"/>
    <w:rsid w:val="00141118"/>
    <w:rsid w:val="0015167A"/>
    <w:rsid w:val="00157AD4"/>
    <w:rsid w:val="00161888"/>
    <w:rsid w:val="00166660"/>
    <w:rsid w:val="00171B3C"/>
    <w:rsid w:val="0017312D"/>
    <w:rsid w:val="00180463"/>
    <w:rsid w:val="00180D5E"/>
    <w:rsid w:val="00184BEF"/>
    <w:rsid w:val="00184F67"/>
    <w:rsid w:val="00185179"/>
    <w:rsid w:val="001B2492"/>
    <w:rsid w:val="001B2E85"/>
    <w:rsid w:val="001B602A"/>
    <w:rsid w:val="001D1BC3"/>
    <w:rsid w:val="001D3299"/>
    <w:rsid w:val="001D4FCA"/>
    <w:rsid w:val="001F1B95"/>
    <w:rsid w:val="001F2E04"/>
    <w:rsid w:val="002047DF"/>
    <w:rsid w:val="00207501"/>
    <w:rsid w:val="0021308E"/>
    <w:rsid w:val="00216884"/>
    <w:rsid w:val="0023582D"/>
    <w:rsid w:val="002404F0"/>
    <w:rsid w:val="00246738"/>
    <w:rsid w:val="00252A60"/>
    <w:rsid w:val="00266A15"/>
    <w:rsid w:val="00274431"/>
    <w:rsid w:val="002955E4"/>
    <w:rsid w:val="002A4343"/>
    <w:rsid w:val="002B2486"/>
    <w:rsid w:val="002B34A5"/>
    <w:rsid w:val="002B5E48"/>
    <w:rsid w:val="002B7BA9"/>
    <w:rsid w:val="002B7DEB"/>
    <w:rsid w:val="002C41BA"/>
    <w:rsid w:val="002D5535"/>
    <w:rsid w:val="002D604E"/>
    <w:rsid w:val="002D71E3"/>
    <w:rsid w:val="002E28AD"/>
    <w:rsid w:val="002E49A2"/>
    <w:rsid w:val="002F3B9F"/>
    <w:rsid w:val="00301863"/>
    <w:rsid w:val="0030596E"/>
    <w:rsid w:val="00306FC1"/>
    <w:rsid w:val="0030765D"/>
    <w:rsid w:val="003100B7"/>
    <w:rsid w:val="00314D9C"/>
    <w:rsid w:val="00317679"/>
    <w:rsid w:val="00323228"/>
    <w:rsid w:val="0032575A"/>
    <w:rsid w:val="00326850"/>
    <w:rsid w:val="00327864"/>
    <w:rsid w:val="0033159D"/>
    <w:rsid w:val="00333618"/>
    <w:rsid w:val="00340F54"/>
    <w:rsid w:val="00344D8A"/>
    <w:rsid w:val="0034703B"/>
    <w:rsid w:val="003503ED"/>
    <w:rsid w:val="00350505"/>
    <w:rsid w:val="003519AF"/>
    <w:rsid w:val="00352FA6"/>
    <w:rsid w:val="00362B29"/>
    <w:rsid w:val="00365046"/>
    <w:rsid w:val="00381C3B"/>
    <w:rsid w:val="003878D7"/>
    <w:rsid w:val="00394BA0"/>
    <w:rsid w:val="003A0C43"/>
    <w:rsid w:val="003A14D2"/>
    <w:rsid w:val="003A22D5"/>
    <w:rsid w:val="003B2F69"/>
    <w:rsid w:val="003B6B4B"/>
    <w:rsid w:val="003C52D0"/>
    <w:rsid w:val="003C7745"/>
    <w:rsid w:val="003C78B1"/>
    <w:rsid w:val="003D5873"/>
    <w:rsid w:val="003D606D"/>
    <w:rsid w:val="003D743F"/>
    <w:rsid w:val="003E0D94"/>
    <w:rsid w:val="003E2619"/>
    <w:rsid w:val="003E39AB"/>
    <w:rsid w:val="003E3B92"/>
    <w:rsid w:val="003F3E65"/>
    <w:rsid w:val="00400FD6"/>
    <w:rsid w:val="00410E9F"/>
    <w:rsid w:val="00411F38"/>
    <w:rsid w:val="00423B37"/>
    <w:rsid w:val="00425EB9"/>
    <w:rsid w:val="004260A0"/>
    <w:rsid w:val="0042699F"/>
    <w:rsid w:val="00433445"/>
    <w:rsid w:val="00434F0E"/>
    <w:rsid w:val="004417F8"/>
    <w:rsid w:val="0044715D"/>
    <w:rsid w:val="00464A71"/>
    <w:rsid w:val="00465EED"/>
    <w:rsid w:val="00471775"/>
    <w:rsid w:val="00473475"/>
    <w:rsid w:val="004740AA"/>
    <w:rsid w:val="004772B5"/>
    <w:rsid w:val="00483545"/>
    <w:rsid w:val="00487B6A"/>
    <w:rsid w:val="00495AF4"/>
    <w:rsid w:val="00496E02"/>
    <w:rsid w:val="004A1385"/>
    <w:rsid w:val="004A42AC"/>
    <w:rsid w:val="004A4EEB"/>
    <w:rsid w:val="004B742B"/>
    <w:rsid w:val="004C0B21"/>
    <w:rsid w:val="004C457F"/>
    <w:rsid w:val="004C4882"/>
    <w:rsid w:val="004C62F7"/>
    <w:rsid w:val="004E5FD8"/>
    <w:rsid w:val="004E7120"/>
    <w:rsid w:val="004F0717"/>
    <w:rsid w:val="004F1A17"/>
    <w:rsid w:val="004F4A28"/>
    <w:rsid w:val="004F6034"/>
    <w:rsid w:val="004F657E"/>
    <w:rsid w:val="0050425A"/>
    <w:rsid w:val="00507400"/>
    <w:rsid w:val="005135E7"/>
    <w:rsid w:val="005137C8"/>
    <w:rsid w:val="005208D4"/>
    <w:rsid w:val="00522373"/>
    <w:rsid w:val="005255FA"/>
    <w:rsid w:val="005259D1"/>
    <w:rsid w:val="00527188"/>
    <w:rsid w:val="005302E3"/>
    <w:rsid w:val="00531212"/>
    <w:rsid w:val="00534429"/>
    <w:rsid w:val="005402E1"/>
    <w:rsid w:val="00544832"/>
    <w:rsid w:val="005475C4"/>
    <w:rsid w:val="00551A9E"/>
    <w:rsid w:val="00556876"/>
    <w:rsid w:val="00560517"/>
    <w:rsid w:val="005608F3"/>
    <w:rsid w:val="00563F7B"/>
    <w:rsid w:val="00570669"/>
    <w:rsid w:val="005765B7"/>
    <w:rsid w:val="00594AF4"/>
    <w:rsid w:val="00596B1C"/>
    <w:rsid w:val="00597A3A"/>
    <w:rsid w:val="00597E40"/>
    <w:rsid w:val="005A5BCF"/>
    <w:rsid w:val="005B1080"/>
    <w:rsid w:val="005B1E3D"/>
    <w:rsid w:val="005B3043"/>
    <w:rsid w:val="005B3AD3"/>
    <w:rsid w:val="005C28EB"/>
    <w:rsid w:val="005C342F"/>
    <w:rsid w:val="005C51F8"/>
    <w:rsid w:val="005D53F1"/>
    <w:rsid w:val="005E08D7"/>
    <w:rsid w:val="005E3F15"/>
    <w:rsid w:val="005E639D"/>
    <w:rsid w:val="005F1D83"/>
    <w:rsid w:val="00602A0B"/>
    <w:rsid w:val="00605884"/>
    <w:rsid w:val="00610D34"/>
    <w:rsid w:val="006136A7"/>
    <w:rsid w:val="006140A8"/>
    <w:rsid w:val="00621269"/>
    <w:rsid w:val="006255C7"/>
    <w:rsid w:val="00633801"/>
    <w:rsid w:val="0063487F"/>
    <w:rsid w:val="0064040C"/>
    <w:rsid w:val="00652112"/>
    <w:rsid w:val="00665566"/>
    <w:rsid w:val="006660D6"/>
    <w:rsid w:val="0068308B"/>
    <w:rsid w:val="006A3B5F"/>
    <w:rsid w:val="006C0C7A"/>
    <w:rsid w:val="006C14E8"/>
    <w:rsid w:val="006D21B5"/>
    <w:rsid w:val="006D3BF9"/>
    <w:rsid w:val="006D41FF"/>
    <w:rsid w:val="006D7BE1"/>
    <w:rsid w:val="006E20BC"/>
    <w:rsid w:val="006E23C2"/>
    <w:rsid w:val="006E255F"/>
    <w:rsid w:val="006E3BA5"/>
    <w:rsid w:val="00701BC5"/>
    <w:rsid w:val="00702835"/>
    <w:rsid w:val="00703510"/>
    <w:rsid w:val="00710660"/>
    <w:rsid w:val="007116CE"/>
    <w:rsid w:val="00714617"/>
    <w:rsid w:val="00720008"/>
    <w:rsid w:val="00721F10"/>
    <w:rsid w:val="0072446C"/>
    <w:rsid w:val="00724EB8"/>
    <w:rsid w:val="007269E0"/>
    <w:rsid w:val="007269E8"/>
    <w:rsid w:val="00730522"/>
    <w:rsid w:val="007435AA"/>
    <w:rsid w:val="007525D7"/>
    <w:rsid w:val="00753696"/>
    <w:rsid w:val="00753D37"/>
    <w:rsid w:val="00754411"/>
    <w:rsid w:val="00767A74"/>
    <w:rsid w:val="007757F7"/>
    <w:rsid w:val="00781597"/>
    <w:rsid w:val="00781B0F"/>
    <w:rsid w:val="00793070"/>
    <w:rsid w:val="00795F09"/>
    <w:rsid w:val="0079730E"/>
    <w:rsid w:val="00797DD0"/>
    <w:rsid w:val="007A3B72"/>
    <w:rsid w:val="007A4988"/>
    <w:rsid w:val="007A6268"/>
    <w:rsid w:val="007B2617"/>
    <w:rsid w:val="007B3133"/>
    <w:rsid w:val="007C04D8"/>
    <w:rsid w:val="007C140B"/>
    <w:rsid w:val="007C20BD"/>
    <w:rsid w:val="007D7F01"/>
    <w:rsid w:val="007E3F53"/>
    <w:rsid w:val="007F60B0"/>
    <w:rsid w:val="007F7278"/>
    <w:rsid w:val="008016DC"/>
    <w:rsid w:val="00803BBA"/>
    <w:rsid w:val="008059EA"/>
    <w:rsid w:val="00832D37"/>
    <w:rsid w:val="00836C24"/>
    <w:rsid w:val="00836D76"/>
    <w:rsid w:val="008401F8"/>
    <w:rsid w:val="00844EC6"/>
    <w:rsid w:val="00851E35"/>
    <w:rsid w:val="00853B16"/>
    <w:rsid w:val="00854430"/>
    <w:rsid w:val="00865159"/>
    <w:rsid w:val="00875780"/>
    <w:rsid w:val="008775D2"/>
    <w:rsid w:val="0088130B"/>
    <w:rsid w:val="008834C9"/>
    <w:rsid w:val="00884A0E"/>
    <w:rsid w:val="00885850"/>
    <w:rsid w:val="00887CF7"/>
    <w:rsid w:val="0089559B"/>
    <w:rsid w:val="008A66BF"/>
    <w:rsid w:val="008B7653"/>
    <w:rsid w:val="008C4BD4"/>
    <w:rsid w:val="008D0FE3"/>
    <w:rsid w:val="008D131E"/>
    <w:rsid w:val="008E5895"/>
    <w:rsid w:val="00921680"/>
    <w:rsid w:val="00924B89"/>
    <w:rsid w:val="00930097"/>
    <w:rsid w:val="00934BA0"/>
    <w:rsid w:val="00935E0E"/>
    <w:rsid w:val="00945277"/>
    <w:rsid w:val="00945568"/>
    <w:rsid w:val="00946638"/>
    <w:rsid w:val="00947A48"/>
    <w:rsid w:val="00947C6D"/>
    <w:rsid w:val="009512FE"/>
    <w:rsid w:val="00952DCF"/>
    <w:rsid w:val="009605D9"/>
    <w:rsid w:val="00964680"/>
    <w:rsid w:val="00965CD4"/>
    <w:rsid w:val="009671B0"/>
    <w:rsid w:val="00971A2D"/>
    <w:rsid w:val="00980AD2"/>
    <w:rsid w:val="009963C2"/>
    <w:rsid w:val="009A0189"/>
    <w:rsid w:val="009A1A96"/>
    <w:rsid w:val="009A627F"/>
    <w:rsid w:val="009B2A83"/>
    <w:rsid w:val="009B495A"/>
    <w:rsid w:val="009B6868"/>
    <w:rsid w:val="009B7BDF"/>
    <w:rsid w:val="009C063A"/>
    <w:rsid w:val="009C45EE"/>
    <w:rsid w:val="009C6342"/>
    <w:rsid w:val="009C6396"/>
    <w:rsid w:val="009D47A4"/>
    <w:rsid w:val="009D7B0F"/>
    <w:rsid w:val="009E7144"/>
    <w:rsid w:val="009F3EA0"/>
    <w:rsid w:val="009F4045"/>
    <w:rsid w:val="009F47F5"/>
    <w:rsid w:val="009F7699"/>
    <w:rsid w:val="00A03D89"/>
    <w:rsid w:val="00A10B28"/>
    <w:rsid w:val="00A11902"/>
    <w:rsid w:val="00A1404E"/>
    <w:rsid w:val="00A253F1"/>
    <w:rsid w:val="00A32424"/>
    <w:rsid w:val="00A32A1B"/>
    <w:rsid w:val="00A404E6"/>
    <w:rsid w:val="00A40558"/>
    <w:rsid w:val="00A438DA"/>
    <w:rsid w:val="00A43983"/>
    <w:rsid w:val="00A52327"/>
    <w:rsid w:val="00A6166D"/>
    <w:rsid w:val="00A62644"/>
    <w:rsid w:val="00A71352"/>
    <w:rsid w:val="00A7190C"/>
    <w:rsid w:val="00A724BB"/>
    <w:rsid w:val="00A7319A"/>
    <w:rsid w:val="00A773AC"/>
    <w:rsid w:val="00A928F5"/>
    <w:rsid w:val="00A93FA2"/>
    <w:rsid w:val="00A95D7A"/>
    <w:rsid w:val="00A96A26"/>
    <w:rsid w:val="00AA1A71"/>
    <w:rsid w:val="00AA2261"/>
    <w:rsid w:val="00AB0687"/>
    <w:rsid w:val="00AB242A"/>
    <w:rsid w:val="00AB30D4"/>
    <w:rsid w:val="00AB3E5E"/>
    <w:rsid w:val="00AB423D"/>
    <w:rsid w:val="00AB56BB"/>
    <w:rsid w:val="00AC5737"/>
    <w:rsid w:val="00AD4214"/>
    <w:rsid w:val="00AE0BB3"/>
    <w:rsid w:val="00AF0AFD"/>
    <w:rsid w:val="00AF2694"/>
    <w:rsid w:val="00B02AC0"/>
    <w:rsid w:val="00B04B55"/>
    <w:rsid w:val="00B14118"/>
    <w:rsid w:val="00B156E0"/>
    <w:rsid w:val="00B207F5"/>
    <w:rsid w:val="00B21233"/>
    <w:rsid w:val="00B26AAB"/>
    <w:rsid w:val="00B33809"/>
    <w:rsid w:val="00B40436"/>
    <w:rsid w:val="00B469BA"/>
    <w:rsid w:val="00B5326A"/>
    <w:rsid w:val="00B55738"/>
    <w:rsid w:val="00B60171"/>
    <w:rsid w:val="00B60EA7"/>
    <w:rsid w:val="00B652C6"/>
    <w:rsid w:val="00B67105"/>
    <w:rsid w:val="00B678B0"/>
    <w:rsid w:val="00B75415"/>
    <w:rsid w:val="00B82574"/>
    <w:rsid w:val="00B852D5"/>
    <w:rsid w:val="00B86070"/>
    <w:rsid w:val="00BA011E"/>
    <w:rsid w:val="00BA6C42"/>
    <w:rsid w:val="00BB05FE"/>
    <w:rsid w:val="00BB219B"/>
    <w:rsid w:val="00BB4D87"/>
    <w:rsid w:val="00BC18FD"/>
    <w:rsid w:val="00BC40E7"/>
    <w:rsid w:val="00BD5173"/>
    <w:rsid w:val="00BD760E"/>
    <w:rsid w:val="00BE0272"/>
    <w:rsid w:val="00BE09BE"/>
    <w:rsid w:val="00BE0F61"/>
    <w:rsid w:val="00BE30CD"/>
    <w:rsid w:val="00BF011D"/>
    <w:rsid w:val="00BF079E"/>
    <w:rsid w:val="00BF0D98"/>
    <w:rsid w:val="00C03BD6"/>
    <w:rsid w:val="00C20162"/>
    <w:rsid w:val="00C222DC"/>
    <w:rsid w:val="00C23543"/>
    <w:rsid w:val="00C25C78"/>
    <w:rsid w:val="00C30423"/>
    <w:rsid w:val="00C33CD0"/>
    <w:rsid w:val="00C3733E"/>
    <w:rsid w:val="00C4324D"/>
    <w:rsid w:val="00C447DE"/>
    <w:rsid w:val="00C46736"/>
    <w:rsid w:val="00C548EA"/>
    <w:rsid w:val="00C602D5"/>
    <w:rsid w:val="00C60A18"/>
    <w:rsid w:val="00C61DA5"/>
    <w:rsid w:val="00C64447"/>
    <w:rsid w:val="00C64958"/>
    <w:rsid w:val="00C64C44"/>
    <w:rsid w:val="00C65310"/>
    <w:rsid w:val="00C6620F"/>
    <w:rsid w:val="00C671A5"/>
    <w:rsid w:val="00C711F6"/>
    <w:rsid w:val="00C71D5A"/>
    <w:rsid w:val="00C741D0"/>
    <w:rsid w:val="00C84B1B"/>
    <w:rsid w:val="00C92EF3"/>
    <w:rsid w:val="00C95AE0"/>
    <w:rsid w:val="00CA38E6"/>
    <w:rsid w:val="00CA3FDF"/>
    <w:rsid w:val="00CA5907"/>
    <w:rsid w:val="00CB0210"/>
    <w:rsid w:val="00CB2344"/>
    <w:rsid w:val="00CB7B8E"/>
    <w:rsid w:val="00CC2CCA"/>
    <w:rsid w:val="00CC34BC"/>
    <w:rsid w:val="00CC775B"/>
    <w:rsid w:val="00CD29EA"/>
    <w:rsid w:val="00CD5AB0"/>
    <w:rsid w:val="00CE0235"/>
    <w:rsid w:val="00CE1804"/>
    <w:rsid w:val="00CF75CF"/>
    <w:rsid w:val="00D04ACD"/>
    <w:rsid w:val="00D072B9"/>
    <w:rsid w:val="00D07AB8"/>
    <w:rsid w:val="00D17A44"/>
    <w:rsid w:val="00D23CB4"/>
    <w:rsid w:val="00D25CCA"/>
    <w:rsid w:val="00D30715"/>
    <w:rsid w:val="00D31BFC"/>
    <w:rsid w:val="00D354FB"/>
    <w:rsid w:val="00D36455"/>
    <w:rsid w:val="00D36B9D"/>
    <w:rsid w:val="00D37670"/>
    <w:rsid w:val="00D413B5"/>
    <w:rsid w:val="00D43080"/>
    <w:rsid w:val="00D44ABD"/>
    <w:rsid w:val="00D47F4A"/>
    <w:rsid w:val="00D54BC1"/>
    <w:rsid w:val="00D617FB"/>
    <w:rsid w:val="00D6492B"/>
    <w:rsid w:val="00D656A0"/>
    <w:rsid w:val="00D65FFF"/>
    <w:rsid w:val="00D7596B"/>
    <w:rsid w:val="00D765F0"/>
    <w:rsid w:val="00D8150C"/>
    <w:rsid w:val="00D87C8B"/>
    <w:rsid w:val="00DA16D6"/>
    <w:rsid w:val="00DA3A11"/>
    <w:rsid w:val="00DA5BEA"/>
    <w:rsid w:val="00DB699D"/>
    <w:rsid w:val="00DB6E88"/>
    <w:rsid w:val="00DE2EDC"/>
    <w:rsid w:val="00DE35A9"/>
    <w:rsid w:val="00DF13AC"/>
    <w:rsid w:val="00DF7EFB"/>
    <w:rsid w:val="00E12E75"/>
    <w:rsid w:val="00E162AC"/>
    <w:rsid w:val="00E1788F"/>
    <w:rsid w:val="00E22C22"/>
    <w:rsid w:val="00E257B5"/>
    <w:rsid w:val="00E32F00"/>
    <w:rsid w:val="00E34C58"/>
    <w:rsid w:val="00E4425A"/>
    <w:rsid w:val="00E47718"/>
    <w:rsid w:val="00E47BCF"/>
    <w:rsid w:val="00E57C9E"/>
    <w:rsid w:val="00E628D3"/>
    <w:rsid w:val="00E7064C"/>
    <w:rsid w:val="00E73485"/>
    <w:rsid w:val="00E770A4"/>
    <w:rsid w:val="00E81627"/>
    <w:rsid w:val="00E82F79"/>
    <w:rsid w:val="00E96340"/>
    <w:rsid w:val="00E975B2"/>
    <w:rsid w:val="00EB128F"/>
    <w:rsid w:val="00EB2057"/>
    <w:rsid w:val="00EB49C3"/>
    <w:rsid w:val="00EB7B4C"/>
    <w:rsid w:val="00EC4E33"/>
    <w:rsid w:val="00ED4E42"/>
    <w:rsid w:val="00ED5780"/>
    <w:rsid w:val="00EE3422"/>
    <w:rsid w:val="00EE5D39"/>
    <w:rsid w:val="00EF17A8"/>
    <w:rsid w:val="00F01F26"/>
    <w:rsid w:val="00F04165"/>
    <w:rsid w:val="00F055D4"/>
    <w:rsid w:val="00F169B4"/>
    <w:rsid w:val="00F2516D"/>
    <w:rsid w:val="00F277ED"/>
    <w:rsid w:val="00F34417"/>
    <w:rsid w:val="00F43779"/>
    <w:rsid w:val="00F44D12"/>
    <w:rsid w:val="00F451EE"/>
    <w:rsid w:val="00F45DA1"/>
    <w:rsid w:val="00F521AD"/>
    <w:rsid w:val="00F57C54"/>
    <w:rsid w:val="00F61277"/>
    <w:rsid w:val="00F80663"/>
    <w:rsid w:val="00F82228"/>
    <w:rsid w:val="00F870ED"/>
    <w:rsid w:val="00F94E0D"/>
    <w:rsid w:val="00FA37A5"/>
    <w:rsid w:val="00FB014A"/>
    <w:rsid w:val="00FB4243"/>
    <w:rsid w:val="00FB7615"/>
    <w:rsid w:val="00FC0D6B"/>
    <w:rsid w:val="00FC473F"/>
    <w:rsid w:val="00FC6D47"/>
    <w:rsid w:val="00FC6D79"/>
    <w:rsid w:val="00FC79DC"/>
    <w:rsid w:val="00FD2A75"/>
    <w:rsid w:val="00FD7CF3"/>
    <w:rsid w:val="00FE44F7"/>
    <w:rsid w:val="00FE70E4"/>
    <w:rsid w:val="00F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935E0E"/>
    <w:rPr>
      <w:vertAlign w:val="superscript"/>
    </w:rPr>
  </w:style>
  <w:style w:type="paragraph" w:styleId="a4">
    <w:name w:val="No Spacing"/>
    <w:uiPriority w:val="1"/>
    <w:qFormat/>
    <w:rsid w:val="00935E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35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935E0E"/>
    <w:rPr>
      <w:color w:val="000000"/>
      <w:w w:val="100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1"/>
    <w:unhideWhenUsed/>
    <w:rsid w:val="0072000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20008"/>
    <w:rPr>
      <w:rFonts w:ascii="Calibri" w:eastAsia="Calibri" w:hAnsi="Calibri" w:cs="Times New Roman"/>
    </w:rPr>
  </w:style>
  <w:style w:type="character" w:customStyle="1" w:styleId="1">
    <w:name w:val="Основной текст Знак1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locked/>
    <w:rsid w:val="0072000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74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074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07400"/>
    <w:rPr>
      <w:rFonts w:ascii="Calibri" w:eastAsia="Calibri" w:hAnsi="Calibri" w:cs="Times New Roman"/>
      <w:sz w:val="20"/>
      <w:szCs w:val="20"/>
    </w:rPr>
  </w:style>
  <w:style w:type="paragraph" w:styleId="aa">
    <w:name w:val="Title"/>
    <w:basedOn w:val="a"/>
    <w:link w:val="ab"/>
    <w:qFormat/>
    <w:rsid w:val="00C03B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C03B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Основной"/>
    <w:basedOn w:val="a"/>
    <w:rsid w:val="008858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d">
    <w:name w:val="Emphasis"/>
    <w:qFormat/>
    <w:rsid w:val="00CD5AB0"/>
    <w:rPr>
      <w:i/>
      <w:iCs/>
    </w:rPr>
  </w:style>
  <w:style w:type="paragraph" w:styleId="ae">
    <w:name w:val="Normal (Web)"/>
    <w:basedOn w:val="a"/>
    <w:rsid w:val="00327864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doctitleimportant">
    <w:name w:val="doc__title_important"/>
    <w:basedOn w:val="a0"/>
    <w:rsid w:val="00314D9C"/>
  </w:style>
  <w:style w:type="paragraph" w:styleId="af">
    <w:name w:val="Balloon Text"/>
    <w:basedOn w:val="a"/>
    <w:link w:val="af0"/>
    <w:uiPriority w:val="99"/>
    <w:semiHidden/>
    <w:unhideWhenUsed/>
    <w:rsid w:val="0061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36A7"/>
    <w:rPr>
      <w:rFonts w:ascii="Tahoma" w:eastAsia="Calibri" w:hAnsi="Tahoma" w:cs="Tahoma"/>
      <w:sz w:val="16"/>
      <w:szCs w:val="16"/>
    </w:rPr>
  </w:style>
  <w:style w:type="paragraph" w:customStyle="1" w:styleId="af1">
    <w:name w:val="Стиль"/>
    <w:basedOn w:val="a"/>
    <w:uiPriority w:val="99"/>
    <w:rsid w:val="009512F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6E4F-A7FE-4A39-8963-14DC7F21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3525977</TotalTime>
  <Pages>1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173</cp:revision>
  <cp:lastPrinted>2019-11-20T13:27:00Z</cp:lastPrinted>
  <dcterms:created xsi:type="dcterms:W3CDTF">2016-09-06T18:15:00Z</dcterms:created>
  <dcterms:modified xsi:type="dcterms:W3CDTF">2020-11-06T10:24:00Z</dcterms:modified>
</cp:coreProperties>
</file>